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4C42" w:rsidRPr="00444CC3" w:rsidRDefault="00967D54" w:rsidP="0097497D">
      <w:pPr>
        <w:pStyle w:val="Title"/>
        <w:rPr>
          <w:sz w:val="48"/>
          <w:szCs w:val="48"/>
        </w:rPr>
      </w:pPr>
      <w:r w:rsidRPr="00444CC3">
        <w:rPr>
          <w:sz w:val="48"/>
          <w:szCs w:val="48"/>
        </w:rPr>
        <w:t xml:space="preserve">Call for Expressions of Interest to </w:t>
      </w:r>
      <w:r w:rsidR="00035450" w:rsidRPr="00444CC3">
        <w:rPr>
          <w:sz w:val="48"/>
          <w:szCs w:val="48"/>
        </w:rPr>
        <w:t>H</w:t>
      </w:r>
      <w:r w:rsidR="002746D9">
        <w:rPr>
          <w:sz w:val="48"/>
          <w:szCs w:val="48"/>
        </w:rPr>
        <w:t>ost the International Programme</w:t>
      </w:r>
      <w:r w:rsidRPr="00444CC3">
        <w:rPr>
          <w:sz w:val="48"/>
          <w:szCs w:val="48"/>
        </w:rPr>
        <w:t xml:space="preserve"> Office</w:t>
      </w:r>
      <w:r w:rsidR="002746D9">
        <w:rPr>
          <w:sz w:val="48"/>
          <w:szCs w:val="48"/>
        </w:rPr>
        <w:t xml:space="preserve"> of </w:t>
      </w:r>
      <w:r w:rsidR="003439F8">
        <w:rPr>
          <w:sz w:val="48"/>
          <w:szCs w:val="48"/>
        </w:rPr>
        <w:t>the ISC</w:t>
      </w:r>
      <w:r w:rsidR="002746D9">
        <w:rPr>
          <w:sz w:val="48"/>
          <w:szCs w:val="48"/>
        </w:rPr>
        <w:t xml:space="preserve"> World Data System</w:t>
      </w:r>
    </w:p>
    <w:p w:rsidR="00A24C42" w:rsidRPr="00A6489F" w:rsidRDefault="001072BF" w:rsidP="001072BF">
      <w:pPr>
        <w:pStyle w:val="Heading1"/>
        <w:spacing w:before="480" w:after="200"/>
      </w:pPr>
      <w:r w:rsidRPr="00A6489F">
        <w:t>Background</w:t>
      </w:r>
    </w:p>
    <w:p w:rsidR="00D60D1B" w:rsidRPr="00A6489F" w:rsidRDefault="002746D9" w:rsidP="001072BF">
      <w:pPr>
        <w:spacing w:before="120" w:line="360" w:lineRule="auto"/>
        <w:jc w:val="both"/>
        <w:rPr>
          <w:rFonts w:asciiTheme="minorHAnsi" w:hAnsiTheme="minorHAnsi"/>
        </w:rPr>
      </w:pPr>
      <w:r w:rsidRPr="00A6489F">
        <w:rPr>
          <w:rFonts w:asciiTheme="minorHAnsi" w:hAnsiTheme="minorHAnsi"/>
        </w:rPr>
        <w:t xml:space="preserve">The World Data System </w:t>
      </w:r>
      <w:r w:rsidR="00967D54" w:rsidRPr="00A6489F">
        <w:rPr>
          <w:rFonts w:asciiTheme="minorHAnsi" w:hAnsiTheme="minorHAnsi"/>
        </w:rPr>
        <w:t>(</w:t>
      </w:r>
      <w:r w:rsidRPr="00A6489F">
        <w:rPr>
          <w:rFonts w:asciiTheme="minorHAnsi" w:hAnsiTheme="minorHAnsi"/>
        </w:rPr>
        <w:t>WDS;</w:t>
      </w:r>
      <w:r w:rsidR="00967D54" w:rsidRPr="00A6489F">
        <w:rPr>
          <w:rFonts w:asciiTheme="minorHAnsi" w:hAnsiTheme="minorHAnsi"/>
        </w:rPr>
        <w:t xml:space="preserve"> </w:t>
      </w:r>
      <w:hyperlink r:id="rId9" w:history="1">
        <w:r w:rsidRPr="00A6489F">
          <w:rPr>
            <w:rStyle w:val="Hyperlink"/>
          </w:rPr>
          <w:t>http://world-data-system.org</w:t>
        </w:r>
      </w:hyperlink>
      <w:r w:rsidRPr="00A6489F">
        <w:rPr>
          <w:rFonts w:asciiTheme="minorHAnsi" w:hAnsiTheme="minorHAnsi"/>
        </w:rPr>
        <w:t xml:space="preserve">) </w:t>
      </w:r>
      <w:r w:rsidR="00967D54" w:rsidRPr="00A6489F">
        <w:rPr>
          <w:rFonts w:asciiTheme="minorHAnsi" w:hAnsiTheme="minorHAnsi"/>
        </w:rPr>
        <w:t xml:space="preserve">was established </w:t>
      </w:r>
      <w:r w:rsidRPr="00A6489F">
        <w:rPr>
          <w:rFonts w:asciiTheme="minorHAnsi" w:hAnsiTheme="minorHAnsi"/>
        </w:rPr>
        <w:t xml:space="preserve">in September 2008 </w:t>
      </w:r>
      <w:r w:rsidR="00967D54" w:rsidRPr="00A6489F">
        <w:rPr>
          <w:rFonts w:asciiTheme="minorHAnsi" w:hAnsiTheme="minorHAnsi"/>
        </w:rPr>
        <w:t>by</w:t>
      </w:r>
      <w:r w:rsidRPr="00A6489F">
        <w:rPr>
          <w:rFonts w:asciiTheme="minorHAnsi" w:hAnsiTheme="minorHAnsi"/>
        </w:rPr>
        <w:t xml:space="preserve"> ICSU,</w:t>
      </w:r>
      <w:r w:rsidR="00967D54" w:rsidRPr="00A6489F">
        <w:rPr>
          <w:rFonts w:asciiTheme="minorHAnsi" w:hAnsiTheme="minorHAnsi"/>
        </w:rPr>
        <w:t xml:space="preserve"> the </w:t>
      </w:r>
      <w:r w:rsidR="00B13E7D" w:rsidRPr="00A6489F">
        <w:rPr>
          <w:rFonts w:asciiTheme="minorHAnsi" w:hAnsiTheme="minorHAnsi"/>
        </w:rPr>
        <w:t>predecessor of</w:t>
      </w:r>
      <w:r w:rsidRPr="00A6489F">
        <w:rPr>
          <w:rFonts w:asciiTheme="minorHAnsi" w:hAnsiTheme="minorHAnsi"/>
        </w:rPr>
        <w:t xml:space="preserve"> the </w:t>
      </w:r>
      <w:r w:rsidR="00967D54" w:rsidRPr="00A6489F">
        <w:rPr>
          <w:rFonts w:asciiTheme="minorHAnsi" w:hAnsiTheme="minorHAnsi"/>
        </w:rPr>
        <w:t>International Science</w:t>
      </w:r>
      <w:r w:rsidRPr="00A6489F">
        <w:rPr>
          <w:rFonts w:asciiTheme="minorHAnsi" w:hAnsiTheme="minorHAnsi"/>
        </w:rPr>
        <w:t xml:space="preserve"> Council</w:t>
      </w:r>
      <w:r w:rsidR="00967D54" w:rsidRPr="00A6489F">
        <w:rPr>
          <w:rFonts w:asciiTheme="minorHAnsi" w:hAnsiTheme="minorHAnsi"/>
        </w:rPr>
        <w:t xml:space="preserve"> (IS</w:t>
      </w:r>
      <w:r w:rsidRPr="00A6489F">
        <w:rPr>
          <w:rFonts w:asciiTheme="minorHAnsi" w:hAnsiTheme="minorHAnsi"/>
        </w:rPr>
        <w:t>C;</w:t>
      </w:r>
      <w:r w:rsidR="00967D54" w:rsidRPr="00A6489F">
        <w:rPr>
          <w:rFonts w:asciiTheme="minorHAnsi" w:hAnsiTheme="minorHAnsi"/>
        </w:rPr>
        <w:t xml:space="preserve"> </w:t>
      </w:r>
      <w:hyperlink r:id="rId10">
        <w:r w:rsidRPr="00A6489F">
          <w:rPr>
            <w:rStyle w:val="Hyperlink"/>
          </w:rPr>
          <w:t>https://council.science/</w:t>
        </w:r>
      </w:hyperlink>
      <w:r w:rsidR="00967D54" w:rsidRPr="00A6489F">
        <w:rPr>
          <w:rFonts w:asciiTheme="minorHAnsi" w:hAnsiTheme="minorHAnsi"/>
        </w:rPr>
        <w:t>)</w:t>
      </w:r>
      <w:r w:rsidRPr="00A6489F">
        <w:rPr>
          <w:rFonts w:asciiTheme="minorHAnsi" w:hAnsiTheme="minorHAnsi"/>
        </w:rPr>
        <w:t>,</w:t>
      </w:r>
      <w:r w:rsidR="00967D54" w:rsidRPr="00A6489F">
        <w:rPr>
          <w:rFonts w:asciiTheme="minorHAnsi" w:hAnsiTheme="minorHAnsi"/>
        </w:rPr>
        <w:t xml:space="preserve"> </w:t>
      </w:r>
      <w:r w:rsidRPr="00A6489F">
        <w:rPr>
          <w:rFonts w:asciiTheme="minorHAnsi" w:hAnsiTheme="minorHAnsi"/>
        </w:rPr>
        <w:t>to</w:t>
      </w:r>
      <w:r w:rsidR="00554BAC" w:rsidRPr="00A6489F">
        <w:rPr>
          <w:rFonts w:asciiTheme="minorHAnsi" w:hAnsiTheme="minorHAnsi"/>
        </w:rPr>
        <w:t xml:space="preserve"> promote</w:t>
      </w:r>
      <w:r w:rsidR="00967D54" w:rsidRPr="00A6489F">
        <w:rPr>
          <w:rFonts w:asciiTheme="minorHAnsi" w:hAnsiTheme="minorHAnsi"/>
        </w:rPr>
        <w:t xml:space="preserve"> long-term stewardship of, and universal and equitable access to, quality-assured scientific data and data services, products, and information across a</w:t>
      </w:r>
      <w:r w:rsidRPr="00A6489F">
        <w:rPr>
          <w:rFonts w:asciiTheme="minorHAnsi" w:hAnsiTheme="minorHAnsi"/>
        </w:rPr>
        <w:t>ll</w:t>
      </w:r>
      <w:r w:rsidR="00967D54" w:rsidRPr="00A6489F">
        <w:rPr>
          <w:rFonts w:asciiTheme="minorHAnsi" w:hAnsiTheme="minorHAnsi"/>
        </w:rPr>
        <w:t xml:space="preserve"> disciplines in the </w:t>
      </w:r>
      <w:r w:rsidRPr="00A6489F">
        <w:rPr>
          <w:rFonts w:asciiTheme="minorHAnsi" w:hAnsiTheme="minorHAnsi"/>
        </w:rPr>
        <w:t>N</w:t>
      </w:r>
      <w:r w:rsidR="00967D54" w:rsidRPr="00A6489F">
        <w:rPr>
          <w:rFonts w:asciiTheme="minorHAnsi" w:hAnsiTheme="minorHAnsi"/>
        </w:rPr>
        <w:t xml:space="preserve">atural and </w:t>
      </w:r>
      <w:r w:rsidRPr="00A6489F">
        <w:rPr>
          <w:rFonts w:asciiTheme="minorHAnsi" w:hAnsiTheme="minorHAnsi"/>
        </w:rPr>
        <w:t>S</w:t>
      </w:r>
      <w:r w:rsidR="00967D54" w:rsidRPr="00A6489F">
        <w:rPr>
          <w:rFonts w:asciiTheme="minorHAnsi" w:hAnsiTheme="minorHAnsi"/>
        </w:rPr>
        <w:t xml:space="preserve">ocial </w:t>
      </w:r>
      <w:r w:rsidRPr="00A6489F">
        <w:rPr>
          <w:rFonts w:asciiTheme="minorHAnsi" w:hAnsiTheme="minorHAnsi"/>
        </w:rPr>
        <w:t>S</w:t>
      </w:r>
      <w:r w:rsidR="00967D54" w:rsidRPr="00A6489F">
        <w:rPr>
          <w:rFonts w:asciiTheme="minorHAnsi" w:hAnsiTheme="minorHAnsi"/>
        </w:rPr>
        <w:t xml:space="preserve">ciences, and the </w:t>
      </w:r>
      <w:r w:rsidRPr="00A6489F">
        <w:rPr>
          <w:rFonts w:asciiTheme="minorHAnsi" w:hAnsiTheme="minorHAnsi"/>
        </w:rPr>
        <w:t>H</w:t>
      </w:r>
      <w:r w:rsidR="00967D54" w:rsidRPr="00A6489F">
        <w:rPr>
          <w:rFonts w:asciiTheme="minorHAnsi" w:hAnsiTheme="minorHAnsi"/>
        </w:rPr>
        <w:t>umanities.</w:t>
      </w:r>
      <w:r w:rsidRPr="00A6489F">
        <w:rPr>
          <w:rFonts w:asciiTheme="minorHAnsi" w:hAnsiTheme="minorHAnsi"/>
        </w:rPr>
        <w:t xml:space="preserve"> WDS </w:t>
      </w:r>
      <w:r w:rsidR="00967D54" w:rsidRPr="00A6489F">
        <w:rPr>
          <w:rFonts w:asciiTheme="minorHAnsi" w:hAnsiTheme="minorHAnsi"/>
        </w:rPr>
        <w:t>facilitate</w:t>
      </w:r>
      <w:r w:rsidRPr="00A6489F">
        <w:rPr>
          <w:rFonts w:asciiTheme="minorHAnsi" w:hAnsiTheme="minorHAnsi"/>
        </w:rPr>
        <w:t>s</w:t>
      </w:r>
      <w:r w:rsidR="00967D54" w:rsidRPr="00A6489F">
        <w:rPr>
          <w:rFonts w:asciiTheme="minorHAnsi" w:hAnsiTheme="minorHAnsi"/>
        </w:rPr>
        <w:t xml:space="preserve"> scientific research by coordinating and suppo</w:t>
      </w:r>
      <w:r w:rsidR="00554BAC" w:rsidRPr="00A6489F">
        <w:rPr>
          <w:rFonts w:asciiTheme="minorHAnsi" w:hAnsiTheme="minorHAnsi"/>
        </w:rPr>
        <w:t>rting trustworthy</w:t>
      </w:r>
      <w:r w:rsidR="00967D54" w:rsidRPr="00A6489F">
        <w:rPr>
          <w:rFonts w:asciiTheme="minorHAnsi" w:hAnsiTheme="minorHAnsi"/>
        </w:rPr>
        <w:t xml:space="preserve"> scientific data services for the provision, use, and preservation of relevant datasets, while strengthening their lin</w:t>
      </w:r>
      <w:r w:rsidR="00B13E7D" w:rsidRPr="00A6489F">
        <w:rPr>
          <w:rFonts w:asciiTheme="minorHAnsi" w:hAnsiTheme="minorHAnsi"/>
        </w:rPr>
        <w:t>ks with the research community.</w:t>
      </w:r>
    </w:p>
    <w:p w:rsidR="00A24C42" w:rsidRPr="00A6489F" w:rsidRDefault="00967D54" w:rsidP="001072BF">
      <w:pPr>
        <w:spacing w:before="120" w:line="360" w:lineRule="auto"/>
        <w:contextualSpacing/>
        <w:jc w:val="both"/>
        <w:rPr>
          <w:rFonts w:asciiTheme="minorHAnsi" w:hAnsiTheme="minorHAnsi"/>
        </w:rPr>
      </w:pPr>
      <w:r w:rsidRPr="00A6489F">
        <w:rPr>
          <w:rFonts w:asciiTheme="minorHAnsi" w:hAnsiTheme="minorHAnsi"/>
        </w:rPr>
        <w:t>The strategy for achieving these objectives is outlined in the current five-year </w:t>
      </w:r>
      <w:hyperlink r:id="rId11" w:history="1">
        <w:r w:rsidR="002746D9" w:rsidRPr="00A6489F">
          <w:rPr>
            <w:rStyle w:val="Hyperlink"/>
          </w:rPr>
          <w:t>Strategic Plan 2019–2023</w:t>
        </w:r>
      </w:hyperlink>
      <w:r w:rsidR="002746D9" w:rsidRPr="00A6489F">
        <w:rPr>
          <w:rFonts w:asciiTheme="minorHAnsi" w:hAnsiTheme="minorHAnsi"/>
        </w:rPr>
        <w:t xml:space="preserve">, structured </w:t>
      </w:r>
      <w:r w:rsidR="003439F8">
        <w:rPr>
          <w:rFonts w:asciiTheme="minorHAnsi" w:hAnsiTheme="minorHAnsi"/>
        </w:rPr>
        <w:t>a</w:t>
      </w:r>
      <w:r w:rsidR="002746D9" w:rsidRPr="00A6489F">
        <w:rPr>
          <w:rFonts w:asciiTheme="minorHAnsi" w:hAnsiTheme="minorHAnsi"/>
        </w:rPr>
        <w:t>round three</w:t>
      </w:r>
      <w:r w:rsidRPr="00A6489F">
        <w:rPr>
          <w:rFonts w:asciiTheme="minorHAnsi" w:hAnsiTheme="minorHAnsi"/>
        </w:rPr>
        <w:t xml:space="preserve"> major targets:</w:t>
      </w:r>
    </w:p>
    <w:p w:rsidR="00A24C42" w:rsidRPr="00A6489F" w:rsidRDefault="001072BF" w:rsidP="001072BF">
      <w:pPr>
        <w:pStyle w:val="ListParagraph"/>
        <w:numPr>
          <w:ilvl w:val="0"/>
          <w:numId w:val="5"/>
        </w:numPr>
        <w:spacing w:before="120" w:line="360" w:lineRule="auto"/>
        <w:jc w:val="both"/>
        <w:rPr>
          <w:rFonts w:asciiTheme="minorHAnsi" w:hAnsiTheme="minorHAnsi"/>
        </w:rPr>
      </w:pPr>
      <w:r w:rsidRPr="00A6489F">
        <w:t>Improve the sustainability, trust in, and quality of open scientific data services</w:t>
      </w:r>
    </w:p>
    <w:p w:rsidR="00A24C42" w:rsidRPr="00A6489F" w:rsidRDefault="001072BF" w:rsidP="001072BF">
      <w:pPr>
        <w:pStyle w:val="ListParagraph"/>
        <w:numPr>
          <w:ilvl w:val="0"/>
          <w:numId w:val="5"/>
        </w:numPr>
        <w:spacing w:before="120" w:line="360" w:lineRule="auto"/>
        <w:jc w:val="both"/>
        <w:rPr>
          <w:rFonts w:asciiTheme="minorHAnsi" w:hAnsiTheme="minorHAnsi"/>
        </w:rPr>
      </w:pPr>
      <w:r w:rsidRPr="00A6489F">
        <w:t>Support active disciplinary and multidisciplinary scientific data services communities</w:t>
      </w:r>
    </w:p>
    <w:p w:rsidR="00A24C42" w:rsidRPr="00A6489F" w:rsidRDefault="001072BF" w:rsidP="001072BF">
      <w:pPr>
        <w:pStyle w:val="ListParagraph"/>
        <w:numPr>
          <w:ilvl w:val="0"/>
          <w:numId w:val="5"/>
        </w:numPr>
        <w:spacing w:before="120" w:line="360" w:lineRule="auto"/>
        <w:jc w:val="both"/>
        <w:rPr>
          <w:rFonts w:asciiTheme="minorHAnsi" w:hAnsiTheme="minorHAnsi"/>
        </w:rPr>
      </w:pPr>
      <w:r w:rsidRPr="00A6489F">
        <w:t>Make trustworthy data services an integral part of international collaborative scientific research</w:t>
      </w:r>
    </w:p>
    <w:p w:rsidR="009E114D" w:rsidRPr="00A6489F" w:rsidRDefault="00967D54" w:rsidP="009E114D">
      <w:pPr>
        <w:spacing w:before="120" w:line="360" w:lineRule="auto"/>
        <w:jc w:val="both"/>
      </w:pPr>
      <w:r w:rsidRPr="00A6489F">
        <w:t>WDS is governed by a Scientific Committee (</w:t>
      </w:r>
      <w:hyperlink r:id="rId12">
        <w:r w:rsidRPr="00A6489F">
          <w:rPr>
            <w:rStyle w:val="Hyperlink"/>
          </w:rPr>
          <w:t>WDS-SC</w:t>
        </w:r>
      </w:hyperlink>
      <w:r w:rsidR="001072BF" w:rsidRPr="00A6489F">
        <w:t>) appointed by ISC</w:t>
      </w:r>
      <w:r w:rsidRPr="00A6489F">
        <w:t xml:space="preserve"> and made up of leading scientists and experts who are actively involved with data and/or computer sciences.</w:t>
      </w:r>
      <w:r w:rsidR="001072BF" w:rsidRPr="00A6489F">
        <w:t xml:space="preserve"> The Committee includes directors of WDS member organizations and covers a broad range of disciplines and geographical areas.</w:t>
      </w:r>
    </w:p>
    <w:p w:rsidR="009E114D" w:rsidRPr="009E114D" w:rsidRDefault="009E114D" w:rsidP="009E114D">
      <w:pPr>
        <w:spacing w:before="120" w:line="360" w:lineRule="auto"/>
        <w:jc w:val="both"/>
      </w:pPr>
      <w:r w:rsidRPr="00A6489F">
        <w:t>An International Technology Office (</w:t>
      </w:r>
      <w:hyperlink r:id="rId13" w:history="1">
        <w:r w:rsidRPr="00A6489F">
          <w:rPr>
            <w:rStyle w:val="Hyperlink"/>
          </w:rPr>
          <w:t>WDS-ITO</w:t>
        </w:r>
      </w:hyperlink>
      <w:r w:rsidRPr="00A6489F">
        <w:t xml:space="preserve">) was established in April 2018 by the WDS-SC and is hosted and funded by the University of Victoria. </w:t>
      </w:r>
      <w:r w:rsidRPr="00A6489F">
        <w:rPr>
          <w:rFonts w:asciiTheme="minorHAnsi" w:hAnsiTheme="minorHAnsi"/>
        </w:rPr>
        <w:t>Under the oversight of the WDS-SC,</w:t>
      </w:r>
      <w:r w:rsidRPr="00A6489F">
        <w:t xml:space="preserve"> the WDS-ITO has the task of o</w:t>
      </w:r>
      <w:r w:rsidRPr="00A6489F">
        <w:rPr>
          <w:rFonts w:asciiTheme="minorHAnsi" w:eastAsia="PT Sans" w:hAnsiTheme="minorHAnsi" w:cs="PT Sans"/>
          <w:color w:val="000000"/>
          <w:szCs w:val="20"/>
        </w:rPr>
        <w:t>perating and managing the contribution of WDS to operational systems that form part of global research data infrastructure</w:t>
      </w:r>
      <w:r w:rsidR="00A6489F" w:rsidRPr="00A6489F">
        <w:rPr>
          <w:rFonts w:asciiTheme="minorHAnsi" w:eastAsia="PT Sans" w:hAnsiTheme="minorHAnsi" w:cs="PT Sans"/>
          <w:color w:val="000000"/>
          <w:szCs w:val="20"/>
        </w:rPr>
        <w:t xml:space="preserve"> (GRDI)</w:t>
      </w:r>
      <w:r w:rsidRPr="00A6489F">
        <w:rPr>
          <w:rFonts w:asciiTheme="minorHAnsi" w:eastAsia="PT Sans" w:hAnsiTheme="minorHAnsi" w:cs="PT Sans"/>
          <w:color w:val="000000"/>
          <w:szCs w:val="20"/>
        </w:rPr>
        <w:t>.</w:t>
      </w:r>
    </w:p>
    <w:p w:rsidR="001072BF" w:rsidRPr="00A6489F" w:rsidRDefault="001072BF" w:rsidP="001072BF">
      <w:pPr>
        <w:pStyle w:val="Heading1"/>
      </w:pPr>
      <w:r w:rsidRPr="00A6489F">
        <w:t>WDS International</w:t>
      </w:r>
      <w:r w:rsidR="009E114D" w:rsidRPr="00A6489F">
        <w:t xml:space="preserve"> Programme</w:t>
      </w:r>
      <w:r w:rsidRPr="00A6489F">
        <w:t xml:space="preserve"> Office</w:t>
      </w:r>
    </w:p>
    <w:p w:rsidR="00A24C42" w:rsidRPr="00A6489F" w:rsidRDefault="001072BF" w:rsidP="001072BF">
      <w:pPr>
        <w:spacing w:before="120" w:line="360" w:lineRule="auto"/>
      </w:pPr>
      <w:r w:rsidRPr="00A6489F">
        <w:t>The</w:t>
      </w:r>
      <w:r w:rsidR="00967D54" w:rsidRPr="00A6489F">
        <w:t xml:space="preserve"> </w:t>
      </w:r>
      <w:r w:rsidR="00592F3D" w:rsidRPr="00A6489F">
        <w:t xml:space="preserve">current </w:t>
      </w:r>
      <w:r w:rsidRPr="00A6489F">
        <w:t xml:space="preserve">WDS </w:t>
      </w:r>
      <w:r w:rsidR="00967D54" w:rsidRPr="00A6489F">
        <w:t>International Programme Office (</w:t>
      </w:r>
      <w:hyperlink r:id="rId14">
        <w:r w:rsidR="00967D54" w:rsidRPr="00A6489F">
          <w:rPr>
            <w:rStyle w:val="Hyperlink"/>
          </w:rPr>
          <w:t>WDS-IPO</w:t>
        </w:r>
      </w:hyperlink>
      <w:r w:rsidRPr="00A6489F">
        <w:t xml:space="preserve">) was </w:t>
      </w:r>
      <w:r w:rsidR="00592F3D" w:rsidRPr="00A6489F">
        <w:t xml:space="preserve">created </w:t>
      </w:r>
      <w:r w:rsidRPr="00A6489F">
        <w:t>in March 201</w:t>
      </w:r>
      <w:r w:rsidR="00592F3D" w:rsidRPr="00A6489F">
        <w:t>1. It has</w:t>
      </w:r>
      <w:r w:rsidRPr="00A6489F">
        <w:t xml:space="preserve"> </w:t>
      </w:r>
      <w:r w:rsidR="00592F3D" w:rsidRPr="00A6489F">
        <w:t xml:space="preserve">been </w:t>
      </w:r>
      <w:r w:rsidRPr="00A6489F">
        <w:t xml:space="preserve">hosted </w:t>
      </w:r>
      <w:r w:rsidR="00592F3D" w:rsidRPr="00A6489F">
        <w:t xml:space="preserve">since that time </w:t>
      </w:r>
      <w:r w:rsidRPr="00A6489F">
        <w:t xml:space="preserve">by the </w:t>
      </w:r>
      <w:r w:rsidR="00967D54" w:rsidRPr="00A6489F">
        <w:t>National Institute of Informatio</w:t>
      </w:r>
      <w:r w:rsidRPr="00A6489F">
        <w:t>n and Communications Technology</w:t>
      </w:r>
      <w:r w:rsidR="00592F3D" w:rsidRPr="00A6489F">
        <w:t xml:space="preserve"> (NICT)</w:t>
      </w:r>
      <w:r w:rsidRPr="00A6489F">
        <w:t xml:space="preserve"> in Tokyo, Japan</w:t>
      </w:r>
      <w:r w:rsidR="00967D54" w:rsidRPr="00A6489F">
        <w:t xml:space="preserve"> </w:t>
      </w:r>
      <w:r w:rsidRPr="00A6489F">
        <w:t>with funding from the Japanese g</w:t>
      </w:r>
      <w:r w:rsidR="009E114D" w:rsidRPr="00A6489F">
        <w:t xml:space="preserve">overnment. </w:t>
      </w:r>
      <w:r w:rsidR="00592F3D" w:rsidRPr="00A6489F">
        <w:t xml:space="preserve">The </w:t>
      </w:r>
      <w:r w:rsidR="00E61919" w:rsidRPr="00A6489F">
        <w:t>WDS-</w:t>
      </w:r>
      <w:r w:rsidR="00592F3D" w:rsidRPr="00A6489F">
        <w:t xml:space="preserve">IPO has operated under two </w:t>
      </w:r>
      <w:r w:rsidR="00967D54" w:rsidRPr="00A6489F">
        <w:t>5</w:t>
      </w:r>
      <w:r w:rsidR="00035450" w:rsidRPr="00A6489F">
        <w:t>-</w:t>
      </w:r>
      <w:r w:rsidR="00967D54" w:rsidRPr="00A6489F">
        <w:t>year</w:t>
      </w:r>
      <w:r w:rsidR="00592F3D" w:rsidRPr="00A6489F">
        <w:t xml:space="preserve"> hosting agreements (Lette</w:t>
      </w:r>
      <w:r w:rsidR="003439F8">
        <w:t xml:space="preserve">rs of Cooperation) between </w:t>
      </w:r>
      <w:r w:rsidR="00592F3D" w:rsidRPr="00A6489F">
        <w:t xml:space="preserve">ISC and NICT, </w:t>
      </w:r>
      <w:r w:rsidR="009E114D" w:rsidRPr="00A6489F">
        <w:t xml:space="preserve">and </w:t>
      </w:r>
      <w:r w:rsidR="00592F3D" w:rsidRPr="00A6489F">
        <w:t xml:space="preserve">the </w:t>
      </w:r>
      <w:r w:rsidR="003439F8">
        <w:t>current agreement ends on</w:t>
      </w:r>
      <w:r w:rsidR="00592F3D" w:rsidRPr="00A6489F">
        <w:t xml:space="preserve"> 31 March </w:t>
      </w:r>
      <w:r w:rsidRPr="00A6489F">
        <w:t>2021</w:t>
      </w:r>
      <w:r w:rsidR="00967D54" w:rsidRPr="00A6489F">
        <w:t xml:space="preserve">. </w:t>
      </w:r>
    </w:p>
    <w:p w:rsidR="00875356" w:rsidRDefault="00FA715C" w:rsidP="009E114D">
      <w:pPr>
        <w:spacing w:before="120" w:line="360" w:lineRule="auto"/>
        <w:jc w:val="both"/>
      </w:pPr>
      <w:r>
        <w:rPr>
          <w:rFonts w:asciiTheme="minorHAnsi" w:hAnsiTheme="minorHAnsi"/>
        </w:rPr>
        <w:lastRenderedPageBreak/>
        <w:t xml:space="preserve">In light of this, </w:t>
      </w:r>
      <w:r w:rsidR="00592F3D" w:rsidRPr="00A6489F">
        <w:rPr>
          <w:rFonts w:asciiTheme="minorHAnsi" w:hAnsiTheme="minorHAnsi"/>
        </w:rPr>
        <w:t>ISC and the WDS-SC</w:t>
      </w:r>
      <w:r w:rsidR="00967D54" w:rsidRPr="00A6489F">
        <w:rPr>
          <w:rFonts w:asciiTheme="minorHAnsi" w:hAnsiTheme="minorHAnsi"/>
        </w:rPr>
        <w:t xml:space="preserve"> </w:t>
      </w:r>
      <w:r w:rsidR="00967D54" w:rsidRPr="00A6489F">
        <w:rPr>
          <w:rFonts w:asciiTheme="minorHAnsi" w:hAnsiTheme="minorHAnsi"/>
          <w:b/>
        </w:rPr>
        <w:t>invite Expressions of Interest from interested parties</w:t>
      </w:r>
      <w:r w:rsidR="003439F8">
        <w:rPr>
          <w:rFonts w:asciiTheme="minorHAnsi" w:hAnsiTheme="minorHAnsi"/>
          <w:b/>
        </w:rPr>
        <w:t xml:space="preserve"> to host the</w:t>
      </w:r>
      <w:r w:rsidR="00592F3D" w:rsidRPr="00A6489F">
        <w:rPr>
          <w:rFonts w:asciiTheme="minorHAnsi" w:hAnsiTheme="minorHAnsi"/>
          <w:b/>
        </w:rPr>
        <w:t xml:space="preserve"> WDS International Programme Of</w:t>
      </w:r>
      <w:r w:rsidR="00592F3D" w:rsidRPr="00FA715C">
        <w:rPr>
          <w:rFonts w:asciiTheme="minorHAnsi" w:hAnsiTheme="minorHAnsi"/>
          <w:b/>
        </w:rPr>
        <w:t>fice</w:t>
      </w:r>
      <w:r w:rsidRPr="00FA715C">
        <w:rPr>
          <w:rFonts w:asciiTheme="minorHAnsi" w:hAnsiTheme="minorHAnsi"/>
          <w:b/>
        </w:rPr>
        <w:t xml:space="preserve"> by 10 </w:t>
      </w:r>
      <w:r w:rsidR="00494EE2">
        <w:rPr>
          <w:rFonts w:asciiTheme="minorHAnsi" w:hAnsiTheme="minorHAnsi"/>
          <w:b/>
        </w:rPr>
        <w:t>May</w:t>
      </w:r>
      <w:r w:rsidRPr="00FA715C">
        <w:rPr>
          <w:rFonts w:asciiTheme="minorHAnsi" w:hAnsiTheme="minorHAnsi"/>
          <w:b/>
        </w:rPr>
        <w:t xml:space="preserve"> 2020</w:t>
      </w:r>
      <w:r w:rsidR="00967D54" w:rsidRPr="00A6489F">
        <w:rPr>
          <w:rFonts w:asciiTheme="minorHAnsi" w:hAnsiTheme="minorHAnsi"/>
        </w:rPr>
        <w:t xml:space="preserve">. </w:t>
      </w:r>
      <w:r w:rsidR="003439F8" w:rsidRPr="003439F8">
        <w:rPr>
          <w:rFonts w:asciiTheme="minorHAnsi" w:hAnsiTheme="minorHAnsi"/>
        </w:rPr>
        <w:t>The establishment, funding model, and governance of the new WDS-IPO will build on</w:t>
      </w:r>
      <w:r w:rsidR="003439F8">
        <w:rPr>
          <w:rFonts w:asciiTheme="minorHAnsi" w:hAnsiTheme="minorHAnsi"/>
        </w:rPr>
        <w:t xml:space="preserve"> the examples</w:t>
      </w:r>
      <w:r w:rsidR="003439F8" w:rsidRPr="003439F8">
        <w:rPr>
          <w:rFonts w:asciiTheme="minorHAnsi" w:hAnsiTheme="minorHAnsi"/>
        </w:rPr>
        <w:t xml:space="preserve"> of the current WDS-IP</w:t>
      </w:r>
      <w:r w:rsidR="003439F8">
        <w:rPr>
          <w:rFonts w:asciiTheme="minorHAnsi" w:hAnsiTheme="minorHAnsi"/>
        </w:rPr>
        <w:t xml:space="preserve">O and the recently established </w:t>
      </w:r>
      <w:r w:rsidR="003439F8" w:rsidRPr="003439F8">
        <w:rPr>
          <w:rFonts w:asciiTheme="minorHAnsi" w:hAnsiTheme="minorHAnsi"/>
        </w:rPr>
        <w:t>WDS-ITO.</w:t>
      </w:r>
    </w:p>
    <w:p w:rsidR="00A24C42" w:rsidRPr="00A6489F" w:rsidRDefault="00A6489F" w:rsidP="001072BF">
      <w:pPr>
        <w:pStyle w:val="Heading2"/>
      </w:pPr>
      <w:r w:rsidRPr="00A6489F">
        <w:t>WDS-</w:t>
      </w:r>
      <w:r w:rsidR="001072BF" w:rsidRPr="00A6489F">
        <w:t>IP</w:t>
      </w:r>
      <w:r w:rsidR="00592F3D" w:rsidRPr="00A6489F">
        <w:t>O Remit</w:t>
      </w:r>
    </w:p>
    <w:p w:rsidR="00A24C42" w:rsidRPr="00A6489F" w:rsidRDefault="003439F8" w:rsidP="008B6732">
      <w:pPr>
        <w:spacing w:line="276" w:lineRule="auto"/>
        <w:jc w:val="both"/>
        <w:rPr>
          <w:rFonts w:asciiTheme="minorHAnsi" w:hAnsiTheme="minorHAnsi"/>
        </w:rPr>
      </w:pPr>
      <w:r>
        <w:rPr>
          <w:rFonts w:asciiTheme="minorHAnsi" w:hAnsiTheme="minorHAnsi"/>
        </w:rPr>
        <w:t>U</w:t>
      </w:r>
      <w:r w:rsidR="00291920" w:rsidRPr="00A6489F">
        <w:rPr>
          <w:rFonts w:asciiTheme="minorHAnsi" w:hAnsiTheme="minorHAnsi"/>
        </w:rPr>
        <w:t>nder the guidance of</w:t>
      </w:r>
      <w:r w:rsidR="00967D54" w:rsidRPr="00A6489F">
        <w:rPr>
          <w:rFonts w:asciiTheme="minorHAnsi" w:hAnsiTheme="minorHAnsi"/>
        </w:rPr>
        <w:t xml:space="preserve"> the WDS</w:t>
      </w:r>
      <w:r w:rsidR="00592F3D" w:rsidRPr="00A6489F">
        <w:rPr>
          <w:rFonts w:asciiTheme="minorHAnsi" w:hAnsiTheme="minorHAnsi"/>
        </w:rPr>
        <w:t xml:space="preserve"> Scientific</w:t>
      </w:r>
      <w:r w:rsidR="00291920" w:rsidRPr="00A6489F">
        <w:rPr>
          <w:rFonts w:asciiTheme="minorHAnsi" w:hAnsiTheme="minorHAnsi"/>
        </w:rPr>
        <w:t xml:space="preserve"> Committee</w:t>
      </w:r>
      <w:r w:rsidR="00592F3D" w:rsidRPr="00A6489F">
        <w:rPr>
          <w:rFonts w:asciiTheme="minorHAnsi" w:hAnsiTheme="minorHAnsi"/>
        </w:rPr>
        <w:t>, the WDS-IPO</w:t>
      </w:r>
      <w:r w:rsidR="00291920" w:rsidRPr="00A6489F">
        <w:rPr>
          <w:rFonts w:asciiTheme="minorHAnsi" w:hAnsiTheme="minorHAnsi"/>
        </w:rPr>
        <w:t>:</w:t>
      </w:r>
    </w:p>
    <w:p w:rsidR="00291920" w:rsidRPr="00A6489F" w:rsidRDefault="003439F8" w:rsidP="00291920">
      <w:pPr>
        <w:numPr>
          <w:ilvl w:val="0"/>
          <w:numId w:val="1"/>
        </w:numPr>
        <w:spacing w:after="0" w:line="360" w:lineRule="auto"/>
        <w:ind w:hanging="357"/>
        <w:contextualSpacing/>
        <w:jc w:val="both"/>
        <w:rPr>
          <w:rFonts w:asciiTheme="minorHAnsi" w:hAnsiTheme="minorHAnsi"/>
        </w:rPr>
      </w:pPr>
      <w:r>
        <w:rPr>
          <w:rFonts w:asciiTheme="minorHAnsi" w:hAnsiTheme="minorHAnsi"/>
        </w:rPr>
        <w:t>Manages the further development</w:t>
      </w:r>
      <w:r w:rsidR="00291920" w:rsidRPr="00A6489F">
        <w:rPr>
          <w:rFonts w:asciiTheme="minorHAnsi" w:hAnsiTheme="minorHAnsi"/>
        </w:rPr>
        <w:t xml:space="preserve"> and </w:t>
      </w:r>
      <w:r w:rsidR="002558E9" w:rsidRPr="00A6489F">
        <w:rPr>
          <w:rFonts w:asciiTheme="minorHAnsi" w:hAnsiTheme="minorHAnsi"/>
        </w:rPr>
        <w:t xml:space="preserve">the day-to-day </w:t>
      </w:r>
      <w:r w:rsidR="00291920" w:rsidRPr="00A6489F">
        <w:rPr>
          <w:rFonts w:asciiTheme="minorHAnsi" w:hAnsiTheme="minorHAnsi"/>
        </w:rPr>
        <w:t>operations of the World Data System.</w:t>
      </w:r>
    </w:p>
    <w:p w:rsidR="003439F8" w:rsidRPr="003439F8" w:rsidRDefault="003439F8" w:rsidP="003439F8">
      <w:pPr>
        <w:numPr>
          <w:ilvl w:val="0"/>
          <w:numId w:val="1"/>
        </w:numPr>
        <w:spacing w:after="0" w:line="360" w:lineRule="auto"/>
        <w:ind w:hanging="360"/>
        <w:contextualSpacing/>
        <w:jc w:val="both"/>
        <w:rPr>
          <w:rFonts w:asciiTheme="minorHAnsi" w:hAnsiTheme="minorHAnsi"/>
        </w:rPr>
      </w:pPr>
      <w:r w:rsidRPr="00A6489F">
        <w:t>Builds and coordinates the WDS membership, supervising the accreditation process and connecting Member Organizations with ISC/WDS strategic activities.</w:t>
      </w:r>
    </w:p>
    <w:p w:rsidR="00A24C42" w:rsidRPr="00A6489F" w:rsidRDefault="00291920" w:rsidP="00592F3D">
      <w:pPr>
        <w:numPr>
          <w:ilvl w:val="0"/>
          <w:numId w:val="1"/>
        </w:numPr>
        <w:spacing w:after="0" w:line="360" w:lineRule="auto"/>
        <w:ind w:hanging="360"/>
        <w:contextualSpacing/>
        <w:jc w:val="both"/>
        <w:rPr>
          <w:rFonts w:asciiTheme="minorHAnsi" w:hAnsiTheme="minorHAnsi"/>
        </w:rPr>
      </w:pPr>
      <w:r w:rsidRPr="00A6489F">
        <w:t>I</w:t>
      </w:r>
      <w:r w:rsidR="001072BF" w:rsidRPr="00A6489F">
        <w:t>s responsible for implementing WDS-SC decisions.</w:t>
      </w:r>
    </w:p>
    <w:p w:rsidR="003439F8" w:rsidRPr="003439F8" w:rsidRDefault="003439F8" w:rsidP="003439F8">
      <w:pPr>
        <w:numPr>
          <w:ilvl w:val="0"/>
          <w:numId w:val="1"/>
        </w:numPr>
        <w:spacing w:after="0" w:line="360" w:lineRule="auto"/>
        <w:ind w:hanging="360"/>
        <w:contextualSpacing/>
        <w:jc w:val="both"/>
        <w:rPr>
          <w:rFonts w:asciiTheme="minorHAnsi" w:hAnsiTheme="minorHAnsi"/>
        </w:rPr>
      </w:pPr>
      <w:r w:rsidRPr="00A6489F">
        <w:t>Organizes meetings, including the monthly WDS-SC teleconferences, WDS regional and disciplinary conferences, training workshops, International Data Week, and Data Repositories Day.</w:t>
      </w:r>
    </w:p>
    <w:p w:rsidR="00291920" w:rsidRPr="00A6489F" w:rsidRDefault="00291920" w:rsidP="00291920">
      <w:pPr>
        <w:numPr>
          <w:ilvl w:val="0"/>
          <w:numId w:val="1"/>
        </w:numPr>
        <w:spacing w:after="0" w:line="360" w:lineRule="auto"/>
        <w:ind w:hanging="360"/>
        <w:contextualSpacing/>
        <w:jc w:val="both"/>
        <w:rPr>
          <w:rFonts w:asciiTheme="minorHAnsi" w:hAnsiTheme="minorHAnsi"/>
        </w:rPr>
      </w:pPr>
      <w:r w:rsidRPr="00A6489F">
        <w:rPr>
          <w:rFonts w:asciiTheme="minorHAnsi" w:hAnsiTheme="minorHAnsi"/>
        </w:rPr>
        <w:t>Takes responsibility for outreach and promotional activities, including communication functions (</w:t>
      </w:r>
      <w:r w:rsidRPr="00A6489F">
        <w:t xml:space="preserve">website, </w:t>
      </w:r>
      <w:r w:rsidR="003439F8">
        <w:t xml:space="preserve">webinars, blog posts, </w:t>
      </w:r>
      <w:r w:rsidRPr="00A6489F">
        <w:t>social media, newsletter</w:t>
      </w:r>
      <w:r w:rsidR="003439F8">
        <w:t>s)</w:t>
      </w:r>
      <w:r w:rsidR="00D86AB9" w:rsidRPr="00A6489F">
        <w:rPr>
          <w:rFonts w:asciiTheme="minorHAnsi" w:hAnsiTheme="minorHAnsi"/>
        </w:rPr>
        <w:t xml:space="preserve"> and representing WDS at international events.</w:t>
      </w:r>
    </w:p>
    <w:p w:rsidR="003439F8" w:rsidRPr="003439F8" w:rsidRDefault="003439F8" w:rsidP="003439F8">
      <w:pPr>
        <w:numPr>
          <w:ilvl w:val="0"/>
          <w:numId w:val="1"/>
        </w:numPr>
        <w:spacing w:after="0" w:line="360" w:lineRule="auto"/>
        <w:ind w:hanging="360"/>
        <w:contextualSpacing/>
        <w:jc w:val="both"/>
        <w:rPr>
          <w:rFonts w:asciiTheme="minorHAnsi" w:hAnsiTheme="minorHAnsi"/>
        </w:rPr>
      </w:pPr>
      <w:r>
        <w:t xml:space="preserve">Works with major </w:t>
      </w:r>
      <w:r w:rsidRPr="00A6489F">
        <w:t>partners</w:t>
      </w:r>
      <w:r>
        <w:rPr>
          <w:rFonts w:asciiTheme="minorHAnsi" w:eastAsia="PT Sans" w:hAnsiTheme="minorHAnsi" w:cs="PT Sans"/>
          <w:color w:val="000000"/>
          <w:szCs w:val="20"/>
        </w:rPr>
        <w:t xml:space="preserve"> (</w:t>
      </w:r>
      <w:r w:rsidRPr="00A6489F">
        <w:rPr>
          <w:rFonts w:asciiTheme="minorHAnsi" w:eastAsia="PT Sans" w:hAnsiTheme="minorHAnsi" w:cs="PT Sans"/>
          <w:color w:val="000000"/>
          <w:szCs w:val="20"/>
        </w:rPr>
        <w:t>research programmes under ISC and beyond, funders, organizations creating and managing GRDI</w:t>
      </w:r>
      <w:r>
        <w:rPr>
          <w:rFonts w:asciiTheme="minorHAnsi" w:eastAsia="PT Sans" w:hAnsiTheme="minorHAnsi" w:cs="PT Sans"/>
          <w:color w:val="000000"/>
          <w:szCs w:val="20"/>
        </w:rPr>
        <w:t xml:space="preserve">, scientific publishers) </w:t>
      </w:r>
      <w:r w:rsidRPr="00A6489F">
        <w:rPr>
          <w:rFonts w:asciiTheme="minorHAnsi" w:eastAsia="PT Sans" w:hAnsiTheme="minorHAnsi" w:cs="PT Sans"/>
          <w:color w:val="000000"/>
          <w:szCs w:val="20"/>
        </w:rPr>
        <w:t>on issues concerning the long-term preservation of and access to trustworthy scientific data.</w:t>
      </w:r>
    </w:p>
    <w:p w:rsidR="00C67680" w:rsidRPr="00A6489F" w:rsidRDefault="00291920">
      <w:pPr>
        <w:numPr>
          <w:ilvl w:val="0"/>
          <w:numId w:val="1"/>
        </w:numPr>
        <w:spacing w:after="0" w:line="360" w:lineRule="auto"/>
        <w:ind w:hanging="360"/>
        <w:contextualSpacing/>
        <w:jc w:val="both"/>
        <w:rPr>
          <w:rFonts w:asciiTheme="minorHAnsi" w:hAnsiTheme="minorHAnsi"/>
        </w:rPr>
      </w:pPr>
      <w:r w:rsidRPr="00A6489F">
        <w:rPr>
          <w:rFonts w:asciiTheme="minorHAnsi" w:eastAsia="PT Sans" w:hAnsiTheme="minorHAnsi" w:cs="PT Sans"/>
          <w:color w:val="000000"/>
          <w:szCs w:val="20"/>
        </w:rPr>
        <w:t>Oversees</w:t>
      </w:r>
      <w:r w:rsidR="00592F3D" w:rsidRPr="00A6489F">
        <w:rPr>
          <w:rFonts w:asciiTheme="minorHAnsi" w:eastAsia="PT Sans" w:hAnsiTheme="minorHAnsi" w:cs="PT Sans"/>
          <w:color w:val="000000"/>
          <w:szCs w:val="20"/>
        </w:rPr>
        <w:t xml:space="preserve"> the </w:t>
      </w:r>
      <w:r w:rsidRPr="00A6489F">
        <w:rPr>
          <w:rFonts w:asciiTheme="minorHAnsi" w:eastAsia="PT Sans" w:hAnsiTheme="minorHAnsi" w:cs="PT Sans"/>
          <w:color w:val="000000"/>
          <w:szCs w:val="20"/>
        </w:rPr>
        <w:t>WDS contribution to</w:t>
      </w:r>
      <w:r w:rsidR="00592F3D" w:rsidRPr="00A6489F">
        <w:rPr>
          <w:rFonts w:asciiTheme="minorHAnsi" w:eastAsia="PT Sans" w:hAnsiTheme="minorHAnsi" w:cs="PT Sans"/>
          <w:color w:val="000000"/>
          <w:szCs w:val="20"/>
        </w:rPr>
        <w:t xml:space="preserve"> </w:t>
      </w:r>
      <w:r w:rsidR="00967D54" w:rsidRPr="00A6489F">
        <w:rPr>
          <w:rFonts w:asciiTheme="minorHAnsi" w:eastAsia="PT Sans" w:hAnsiTheme="minorHAnsi" w:cs="PT Sans"/>
          <w:color w:val="000000"/>
          <w:szCs w:val="20"/>
        </w:rPr>
        <w:t>working groups in organi</w:t>
      </w:r>
      <w:r w:rsidR="00C67680" w:rsidRPr="00A6489F">
        <w:rPr>
          <w:rFonts w:asciiTheme="minorHAnsi" w:eastAsia="PT Sans" w:hAnsiTheme="minorHAnsi" w:cs="PT Sans"/>
          <w:color w:val="000000"/>
          <w:szCs w:val="20"/>
        </w:rPr>
        <w:t>z</w:t>
      </w:r>
      <w:r w:rsidR="00967D54" w:rsidRPr="00A6489F">
        <w:rPr>
          <w:rFonts w:asciiTheme="minorHAnsi" w:eastAsia="PT Sans" w:hAnsiTheme="minorHAnsi" w:cs="PT Sans"/>
          <w:color w:val="000000"/>
          <w:szCs w:val="20"/>
        </w:rPr>
        <w:t xml:space="preserve">ations such as </w:t>
      </w:r>
      <w:r w:rsidR="00C67680" w:rsidRPr="00A6489F">
        <w:rPr>
          <w:rFonts w:asciiTheme="minorHAnsi" w:eastAsia="PT Sans" w:hAnsiTheme="minorHAnsi" w:cs="PT Sans"/>
          <w:color w:val="000000"/>
          <w:szCs w:val="20"/>
        </w:rPr>
        <w:t xml:space="preserve">the </w:t>
      </w:r>
      <w:r w:rsidR="00967D54" w:rsidRPr="00A6489F">
        <w:rPr>
          <w:rFonts w:asciiTheme="minorHAnsi" w:eastAsia="PT Sans" w:hAnsiTheme="minorHAnsi" w:cs="PT Sans"/>
          <w:color w:val="000000"/>
          <w:szCs w:val="20"/>
        </w:rPr>
        <w:t>Research Data Alliance.</w:t>
      </w:r>
    </w:p>
    <w:p w:rsidR="002558E9" w:rsidRPr="00A6489F" w:rsidRDefault="002558E9" w:rsidP="002558E9">
      <w:pPr>
        <w:numPr>
          <w:ilvl w:val="0"/>
          <w:numId w:val="1"/>
        </w:numPr>
        <w:spacing w:after="0" w:line="360" w:lineRule="auto"/>
        <w:ind w:left="714" w:hanging="357"/>
        <w:contextualSpacing/>
        <w:jc w:val="both"/>
        <w:rPr>
          <w:rFonts w:asciiTheme="minorHAnsi" w:hAnsiTheme="minorHAnsi"/>
        </w:rPr>
      </w:pPr>
      <w:r w:rsidRPr="00A6489F">
        <w:rPr>
          <w:rFonts w:asciiTheme="minorHAnsi" w:hAnsiTheme="minorHAnsi"/>
        </w:rPr>
        <w:t>Identifies potential funding opportunities and develops proposals to respond to such opportunities.</w:t>
      </w:r>
    </w:p>
    <w:p w:rsidR="00A24C42" w:rsidRPr="0042774F" w:rsidRDefault="001072BF" w:rsidP="001072BF">
      <w:pPr>
        <w:pStyle w:val="Heading1"/>
      </w:pPr>
      <w:r>
        <w:t>WDS-IP</w:t>
      </w:r>
      <w:r w:rsidR="00967D54" w:rsidRPr="0042774F">
        <w:t xml:space="preserve">O </w:t>
      </w:r>
      <w:r>
        <w:t xml:space="preserve">Hosting </w:t>
      </w:r>
      <w:r w:rsidR="00967D54" w:rsidRPr="00875356">
        <w:t>Requirements</w:t>
      </w:r>
    </w:p>
    <w:p w:rsidR="00A24C42" w:rsidRPr="009E114D" w:rsidRDefault="00E61919" w:rsidP="009E114D">
      <w:pPr>
        <w:pStyle w:val="Heading2"/>
      </w:pPr>
      <w:r>
        <w:t>Funding</w:t>
      </w:r>
    </w:p>
    <w:p w:rsidR="00E61919" w:rsidRPr="00A6489F" w:rsidRDefault="002558E9" w:rsidP="00C82DF7">
      <w:pPr>
        <w:spacing w:before="120" w:line="360" w:lineRule="auto"/>
        <w:jc w:val="both"/>
        <w:rPr>
          <w:rFonts w:asciiTheme="minorHAnsi" w:hAnsiTheme="minorHAnsi"/>
        </w:rPr>
      </w:pPr>
      <w:r w:rsidRPr="00A6489F">
        <w:rPr>
          <w:rFonts w:asciiTheme="minorHAnsi" w:hAnsiTheme="minorHAnsi"/>
        </w:rPr>
        <w:t xml:space="preserve">While the World Data System is </w:t>
      </w:r>
      <w:r w:rsidR="00A6489F" w:rsidRPr="00A6489F">
        <w:rPr>
          <w:rFonts w:asciiTheme="minorHAnsi" w:hAnsiTheme="minorHAnsi"/>
        </w:rPr>
        <w:t xml:space="preserve">an ongoing </w:t>
      </w:r>
      <w:r w:rsidRPr="00A6489F">
        <w:rPr>
          <w:rFonts w:asciiTheme="minorHAnsi" w:hAnsiTheme="minorHAnsi"/>
        </w:rPr>
        <w:t xml:space="preserve">endeavour, it is recognized that </w:t>
      </w:r>
      <w:r w:rsidR="003439F8">
        <w:rPr>
          <w:rFonts w:asciiTheme="minorHAnsi" w:hAnsiTheme="minorHAnsi"/>
        </w:rPr>
        <w:t xml:space="preserve">a host institution </w:t>
      </w:r>
      <w:r w:rsidRPr="00A6489F">
        <w:rPr>
          <w:rFonts w:asciiTheme="minorHAnsi" w:hAnsiTheme="minorHAnsi"/>
        </w:rPr>
        <w:t xml:space="preserve">is unlikely </w:t>
      </w:r>
      <w:r w:rsidR="00824969" w:rsidRPr="00A6489F">
        <w:rPr>
          <w:rFonts w:asciiTheme="minorHAnsi" w:hAnsiTheme="minorHAnsi"/>
        </w:rPr>
        <w:t xml:space="preserve">to be </w:t>
      </w:r>
      <w:r w:rsidRPr="00A6489F">
        <w:rPr>
          <w:rFonts w:asciiTheme="minorHAnsi" w:hAnsiTheme="minorHAnsi"/>
        </w:rPr>
        <w:t xml:space="preserve">able to make an unlimited financial commitment regarding a new </w:t>
      </w:r>
      <w:r w:rsidR="00E61919" w:rsidRPr="00A6489F">
        <w:rPr>
          <w:rFonts w:asciiTheme="minorHAnsi" w:hAnsiTheme="minorHAnsi"/>
        </w:rPr>
        <w:t>WDS-</w:t>
      </w:r>
      <w:r w:rsidRPr="00A6489F">
        <w:rPr>
          <w:rFonts w:asciiTheme="minorHAnsi" w:hAnsiTheme="minorHAnsi"/>
        </w:rPr>
        <w:t>IPO. Nevertheless, bids are expected to cover an i</w:t>
      </w:r>
      <w:r w:rsidR="00A6489F" w:rsidRPr="00A6489F">
        <w:rPr>
          <w:rFonts w:asciiTheme="minorHAnsi" w:hAnsiTheme="minorHAnsi"/>
        </w:rPr>
        <w:t>nitial five-year duration at</w:t>
      </w:r>
      <w:r w:rsidRPr="00A6489F">
        <w:rPr>
          <w:rFonts w:asciiTheme="minorHAnsi" w:hAnsiTheme="minorHAnsi"/>
        </w:rPr>
        <w:t xml:space="preserve"> a minimum, with</w:t>
      </w:r>
      <w:r w:rsidR="006E355E" w:rsidRPr="00A6489F">
        <w:rPr>
          <w:rFonts w:asciiTheme="minorHAnsi" w:hAnsiTheme="minorHAnsi"/>
        </w:rPr>
        <w:t xml:space="preserve"> </w:t>
      </w:r>
      <w:r w:rsidRPr="00A6489F">
        <w:rPr>
          <w:rFonts w:asciiTheme="minorHAnsi" w:hAnsiTheme="minorHAnsi"/>
        </w:rPr>
        <w:t>l</w:t>
      </w:r>
      <w:r w:rsidR="006E355E" w:rsidRPr="00A6489F">
        <w:rPr>
          <w:rFonts w:asciiTheme="minorHAnsi" w:hAnsiTheme="minorHAnsi"/>
        </w:rPr>
        <w:t>onger commi</w:t>
      </w:r>
      <w:r w:rsidRPr="00A6489F">
        <w:rPr>
          <w:rFonts w:asciiTheme="minorHAnsi" w:hAnsiTheme="minorHAnsi"/>
        </w:rPr>
        <w:t>tments</w:t>
      </w:r>
      <w:r w:rsidR="00D323F3" w:rsidRPr="00A6489F">
        <w:rPr>
          <w:rFonts w:asciiTheme="minorHAnsi" w:hAnsiTheme="minorHAnsi"/>
        </w:rPr>
        <w:t xml:space="preserve"> </w:t>
      </w:r>
      <w:r w:rsidRPr="00A6489F">
        <w:rPr>
          <w:rFonts w:asciiTheme="minorHAnsi" w:hAnsiTheme="minorHAnsi"/>
        </w:rPr>
        <w:t xml:space="preserve">desirable </w:t>
      </w:r>
      <w:r w:rsidR="00D323F3" w:rsidRPr="00A6489F">
        <w:rPr>
          <w:rFonts w:asciiTheme="minorHAnsi" w:hAnsiTheme="minorHAnsi"/>
        </w:rPr>
        <w:t>for ensuring</w:t>
      </w:r>
      <w:r w:rsidR="006E355E" w:rsidRPr="00A6489F">
        <w:rPr>
          <w:rFonts w:asciiTheme="minorHAnsi" w:hAnsiTheme="minorHAnsi"/>
        </w:rPr>
        <w:t xml:space="preserve"> </w:t>
      </w:r>
      <w:r w:rsidR="00D323F3" w:rsidRPr="00A6489F">
        <w:rPr>
          <w:rFonts w:asciiTheme="minorHAnsi" w:hAnsiTheme="minorHAnsi"/>
        </w:rPr>
        <w:t xml:space="preserve">better </w:t>
      </w:r>
      <w:r w:rsidR="006E355E" w:rsidRPr="00A6489F">
        <w:rPr>
          <w:rFonts w:asciiTheme="minorHAnsi" w:hAnsiTheme="minorHAnsi"/>
        </w:rPr>
        <w:t>sustainability.</w:t>
      </w:r>
      <w:r w:rsidR="003439F8">
        <w:rPr>
          <w:rFonts w:asciiTheme="minorHAnsi" w:hAnsiTheme="minorHAnsi"/>
        </w:rPr>
        <w:t xml:space="preserve"> </w:t>
      </w:r>
      <w:r w:rsidR="003439F8" w:rsidRPr="003439F8">
        <w:rPr>
          <w:rFonts w:asciiTheme="minorHAnsi" w:hAnsiTheme="minorHAnsi"/>
        </w:rPr>
        <w:t>Co-hosting arrangements by partner institutions within or across countries are welcome.</w:t>
      </w:r>
    </w:p>
    <w:p w:rsidR="00824969" w:rsidRPr="00A6489F" w:rsidRDefault="00824969" w:rsidP="00A6489F">
      <w:pPr>
        <w:spacing w:before="120" w:line="360" w:lineRule="auto"/>
        <w:jc w:val="both"/>
        <w:rPr>
          <w:rFonts w:asciiTheme="minorHAnsi" w:hAnsiTheme="minorHAnsi"/>
        </w:rPr>
      </w:pPr>
      <w:r w:rsidRPr="00A6489F">
        <w:rPr>
          <w:rFonts w:asciiTheme="minorHAnsi" w:hAnsiTheme="minorHAnsi"/>
        </w:rPr>
        <w:t xml:space="preserve">It is anticipated that most of the funding from the host/sponsoring institution(s) will be used for the salaries of staff members of the WDS-IPO </w:t>
      </w:r>
      <w:r w:rsidR="00D86AB9" w:rsidRPr="00A6489F">
        <w:rPr>
          <w:rFonts w:asciiTheme="minorHAnsi" w:hAnsiTheme="minorHAnsi"/>
        </w:rPr>
        <w:t>(</w:t>
      </w:r>
      <w:r w:rsidRPr="00A6489F">
        <w:rPr>
          <w:rFonts w:asciiTheme="minorHAnsi" w:hAnsiTheme="minorHAnsi"/>
        </w:rPr>
        <w:t xml:space="preserve">outlined </w:t>
      </w:r>
      <w:r w:rsidR="00E61919" w:rsidRPr="00A6489F">
        <w:rPr>
          <w:rFonts w:asciiTheme="minorHAnsi" w:hAnsiTheme="minorHAnsi"/>
        </w:rPr>
        <w:t>below</w:t>
      </w:r>
      <w:r w:rsidR="00A6489F" w:rsidRPr="00A6489F">
        <w:rPr>
          <w:rFonts w:asciiTheme="minorHAnsi" w:hAnsiTheme="minorHAnsi"/>
        </w:rPr>
        <w:t xml:space="preserve">), and </w:t>
      </w:r>
      <w:r w:rsidR="00D86AB9" w:rsidRPr="00A6489F">
        <w:rPr>
          <w:rFonts w:asciiTheme="minorHAnsi" w:hAnsiTheme="minorHAnsi"/>
        </w:rPr>
        <w:t>the cost of staff operation</w:t>
      </w:r>
      <w:r w:rsidR="00A6489F" w:rsidRPr="00A6489F">
        <w:rPr>
          <w:rFonts w:asciiTheme="minorHAnsi" w:hAnsiTheme="minorHAnsi"/>
        </w:rPr>
        <w:t>s</w:t>
      </w:r>
      <w:r w:rsidR="00D86AB9" w:rsidRPr="00A6489F">
        <w:rPr>
          <w:rFonts w:asciiTheme="minorHAnsi" w:hAnsiTheme="minorHAnsi"/>
        </w:rPr>
        <w:t>, including travel</w:t>
      </w:r>
      <w:r w:rsidRPr="00A6489F">
        <w:rPr>
          <w:rFonts w:asciiTheme="minorHAnsi" w:hAnsiTheme="minorHAnsi"/>
        </w:rPr>
        <w:t>. In addition,</w:t>
      </w:r>
      <w:r w:rsidR="00A6489F" w:rsidRPr="00A6489F">
        <w:rPr>
          <w:rFonts w:asciiTheme="minorHAnsi" w:hAnsiTheme="minorHAnsi"/>
        </w:rPr>
        <w:t xml:space="preserve"> the budget of the WDS-IPO is expected to be at a level where it can sufficiently cover the costs of two face-to-face WDS-SC meetings per year, as well as enable members of the WDS-SC to represent the World Data System at inter</w:t>
      </w:r>
      <w:r w:rsidR="003439F8">
        <w:rPr>
          <w:rFonts w:asciiTheme="minorHAnsi" w:hAnsiTheme="minorHAnsi"/>
        </w:rPr>
        <w:t>national meetings considered important</w:t>
      </w:r>
      <w:r w:rsidR="00A6489F" w:rsidRPr="00A6489F">
        <w:rPr>
          <w:rFonts w:asciiTheme="minorHAnsi" w:hAnsiTheme="minorHAnsi"/>
        </w:rPr>
        <w:t xml:space="preserve"> (e.g., International Data Week).</w:t>
      </w:r>
    </w:p>
    <w:p w:rsidR="00E61919" w:rsidRPr="00A6489F" w:rsidRDefault="00E61919" w:rsidP="00824969">
      <w:pPr>
        <w:spacing w:before="120" w:line="360" w:lineRule="auto"/>
        <w:jc w:val="both"/>
        <w:rPr>
          <w:rFonts w:asciiTheme="minorHAnsi" w:hAnsiTheme="minorHAnsi"/>
        </w:rPr>
      </w:pPr>
      <w:r w:rsidRPr="00A6489F">
        <w:rPr>
          <w:rFonts w:asciiTheme="minorHAnsi" w:hAnsiTheme="minorHAnsi"/>
        </w:rPr>
        <w:t>The host institution would, within and as part of its own accounting system, be expected to maintain separate records of all income and expenditure for the WDS-IPO as governed by national law and conditions set by funding organizations. Overhead charges would be kept to a strict minimum.</w:t>
      </w:r>
    </w:p>
    <w:p w:rsidR="00E61919" w:rsidRPr="0042774F" w:rsidRDefault="00E61919" w:rsidP="00E61919">
      <w:pPr>
        <w:spacing w:before="120" w:line="360" w:lineRule="auto"/>
        <w:jc w:val="both"/>
        <w:rPr>
          <w:rFonts w:asciiTheme="minorHAnsi" w:hAnsiTheme="minorHAnsi"/>
        </w:rPr>
      </w:pPr>
      <w:r w:rsidRPr="00A6489F">
        <w:rPr>
          <w:rFonts w:asciiTheme="minorHAnsi" w:hAnsiTheme="minorHAnsi"/>
        </w:rPr>
        <w:lastRenderedPageBreak/>
        <w:t>All financial activities of the WDS-IPO would be subject to the host institution’s internal rules and regulations with regard to signature of contracts, approval of expenditure, receipt of donations, financial control, and audit. This includes any expenditure associated with the ongoing activities of the WDS-SC and its Subcommittees.</w:t>
      </w:r>
    </w:p>
    <w:p w:rsidR="00E61919" w:rsidRPr="00E61919" w:rsidRDefault="00E61919" w:rsidP="00E61919">
      <w:pPr>
        <w:pStyle w:val="Heading2"/>
      </w:pPr>
      <w:r w:rsidRPr="00E61919">
        <w:t>Human Resources</w:t>
      </w:r>
    </w:p>
    <w:p w:rsidR="00A24C42" w:rsidRPr="00A6489F" w:rsidRDefault="00D86AB9" w:rsidP="00C82DF7">
      <w:pPr>
        <w:spacing w:before="120" w:line="360" w:lineRule="auto"/>
        <w:jc w:val="both"/>
        <w:rPr>
          <w:rFonts w:asciiTheme="minorHAnsi" w:hAnsiTheme="minorHAnsi"/>
        </w:rPr>
      </w:pPr>
      <w:r w:rsidRPr="00A6489F">
        <w:rPr>
          <w:rFonts w:asciiTheme="minorHAnsi" w:hAnsiTheme="minorHAnsi"/>
        </w:rPr>
        <w:t>The WDS-IPO staff is expected to comprise of a minimum of four</w:t>
      </w:r>
      <w:r w:rsidR="00967D54" w:rsidRPr="00A6489F">
        <w:rPr>
          <w:rFonts w:asciiTheme="minorHAnsi" w:hAnsiTheme="minorHAnsi"/>
        </w:rPr>
        <w:t xml:space="preserve"> F</w:t>
      </w:r>
      <w:r w:rsidR="00C67680" w:rsidRPr="00A6489F">
        <w:rPr>
          <w:rFonts w:asciiTheme="minorHAnsi" w:hAnsiTheme="minorHAnsi"/>
        </w:rPr>
        <w:t xml:space="preserve">ull-time </w:t>
      </w:r>
      <w:r w:rsidR="00967D54" w:rsidRPr="00A6489F">
        <w:rPr>
          <w:rFonts w:asciiTheme="minorHAnsi" w:hAnsiTheme="minorHAnsi"/>
        </w:rPr>
        <w:t>E</w:t>
      </w:r>
      <w:r w:rsidR="00C67680" w:rsidRPr="00A6489F">
        <w:rPr>
          <w:rFonts w:asciiTheme="minorHAnsi" w:hAnsiTheme="minorHAnsi"/>
        </w:rPr>
        <w:t>quivalent</w:t>
      </w:r>
      <w:r w:rsidRPr="00A6489F">
        <w:rPr>
          <w:rFonts w:asciiTheme="minorHAnsi" w:hAnsiTheme="minorHAnsi"/>
        </w:rPr>
        <w:t xml:space="preserve"> </w:t>
      </w:r>
      <w:r w:rsidR="00494EE2">
        <w:rPr>
          <w:rFonts w:asciiTheme="minorHAnsi" w:hAnsiTheme="minorHAnsi"/>
        </w:rPr>
        <w:t>positions.</w:t>
      </w:r>
      <w:r w:rsidRPr="00A6489F">
        <w:rPr>
          <w:rFonts w:asciiTheme="minorHAnsi" w:hAnsiTheme="minorHAnsi"/>
        </w:rPr>
        <w:t xml:space="preserve"> </w:t>
      </w:r>
      <w:r w:rsidR="00494EE2">
        <w:rPr>
          <w:rFonts w:asciiTheme="minorHAnsi" w:hAnsiTheme="minorHAnsi"/>
        </w:rPr>
        <w:t xml:space="preserve">This consists of </w:t>
      </w:r>
      <w:r w:rsidRPr="00A6489F">
        <w:rPr>
          <w:rFonts w:asciiTheme="minorHAnsi" w:hAnsiTheme="minorHAnsi"/>
        </w:rPr>
        <w:t>an Executive Director</w:t>
      </w:r>
      <w:r w:rsidR="00967D54" w:rsidRPr="00A6489F">
        <w:rPr>
          <w:rFonts w:asciiTheme="minorHAnsi" w:hAnsiTheme="minorHAnsi"/>
        </w:rPr>
        <w:t xml:space="preserve"> plus </w:t>
      </w:r>
      <w:r w:rsidRPr="00A6489F">
        <w:rPr>
          <w:rFonts w:asciiTheme="minorHAnsi" w:hAnsiTheme="minorHAnsi"/>
        </w:rPr>
        <w:t>at least three</w:t>
      </w:r>
      <w:r w:rsidR="003C51C5" w:rsidRPr="00A6489F">
        <w:rPr>
          <w:rFonts w:asciiTheme="minorHAnsi" w:hAnsiTheme="minorHAnsi"/>
        </w:rPr>
        <w:t xml:space="preserve"> other supporting staff</w:t>
      </w:r>
      <w:r w:rsidRPr="00A6489F">
        <w:rPr>
          <w:rFonts w:asciiTheme="minorHAnsi" w:hAnsiTheme="minorHAnsi"/>
        </w:rPr>
        <w:t>: a Programme Officer, Communications Officer, and Administrative Officer.</w:t>
      </w:r>
    </w:p>
    <w:p w:rsidR="00A24C42" w:rsidRPr="00A6489F" w:rsidRDefault="00D86AB9" w:rsidP="00C82DF7">
      <w:pPr>
        <w:spacing w:before="120" w:line="360" w:lineRule="auto"/>
        <w:jc w:val="both"/>
        <w:rPr>
          <w:rFonts w:asciiTheme="minorHAnsi" w:hAnsiTheme="minorHAnsi"/>
        </w:rPr>
      </w:pPr>
      <w:r w:rsidRPr="00A6489F">
        <w:rPr>
          <w:rFonts w:asciiTheme="minorHAnsi" w:hAnsiTheme="minorHAnsi"/>
        </w:rPr>
        <w:t>The Executive</w:t>
      </w:r>
      <w:r w:rsidR="00967D54" w:rsidRPr="00A6489F">
        <w:rPr>
          <w:rFonts w:asciiTheme="minorHAnsi" w:hAnsiTheme="minorHAnsi"/>
        </w:rPr>
        <w:t xml:space="preserve"> Director would be appointed through open, international competition, and the </w:t>
      </w:r>
      <w:r w:rsidRPr="00A6489F">
        <w:rPr>
          <w:rFonts w:asciiTheme="minorHAnsi" w:hAnsiTheme="minorHAnsi"/>
        </w:rPr>
        <w:t>appointment would be made by ISC</w:t>
      </w:r>
      <w:r w:rsidR="00967D54" w:rsidRPr="00A6489F">
        <w:rPr>
          <w:rFonts w:asciiTheme="minorHAnsi" w:hAnsiTheme="minorHAnsi"/>
        </w:rPr>
        <w:t>, in consultation with the</w:t>
      </w:r>
      <w:r w:rsidRPr="00A6489F">
        <w:rPr>
          <w:rFonts w:asciiTheme="minorHAnsi" w:hAnsiTheme="minorHAnsi"/>
        </w:rPr>
        <w:t xml:space="preserve"> WDS-SC and the</w:t>
      </w:r>
      <w:r w:rsidR="00967D54" w:rsidRPr="00A6489F">
        <w:rPr>
          <w:rFonts w:asciiTheme="minorHAnsi" w:hAnsiTheme="minorHAnsi"/>
        </w:rPr>
        <w:t xml:space="preserve"> host institution. The other po</w:t>
      </w:r>
      <w:r w:rsidR="006C0039">
        <w:rPr>
          <w:rFonts w:asciiTheme="minorHAnsi" w:hAnsiTheme="minorHAnsi"/>
        </w:rPr>
        <w:t>sts may</w:t>
      </w:r>
      <w:r w:rsidR="00967D54" w:rsidRPr="00A6489F">
        <w:rPr>
          <w:rFonts w:asciiTheme="minorHAnsi" w:hAnsiTheme="minorHAnsi"/>
        </w:rPr>
        <w:t xml:space="preserve"> be filled by suitably qualified candidates through national recruitment, but in full consultation with the WDS</w:t>
      </w:r>
      <w:r w:rsidR="001B1478" w:rsidRPr="00A6489F">
        <w:rPr>
          <w:rFonts w:asciiTheme="minorHAnsi" w:hAnsiTheme="minorHAnsi"/>
        </w:rPr>
        <w:t>-</w:t>
      </w:r>
      <w:r w:rsidR="006C0039">
        <w:rPr>
          <w:rFonts w:asciiTheme="minorHAnsi" w:hAnsiTheme="minorHAnsi"/>
        </w:rPr>
        <w:t>SC</w:t>
      </w:r>
      <w:r w:rsidRPr="00A6489F">
        <w:rPr>
          <w:rFonts w:asciiTheme="minorHAnsi" w:hAnsiTheme="minorHAnsi"/>
        </w:rPr>
        <w:t xml:space="preserve"> and the Executive Director.</w:t>
      </w:r>
      <w:r w:rsidRPr="00A6489F">
        <w:rPr>
          <w:rStyle w:val="FootnoteReference"/>
          <w:rFonts w:asciiTheme="minorHAnsi" w:hAnsiTheme="minorHAnsi"/>
        </w:rPr>
        <w:footnoteReference w:id="1"/>
      </w:r>
      <w:r w:rsidRPr="00A6489F">
        <w:rPr>
          <w:rFonts w:asciiTheme="minorHAnsi" w:hAnsiTheme="minorHAnsi"/>
        </w:rPr>
        <w:t xml:space="preserve"> The host institution would be expected to provide all possible assistance in securing appropriate residential and working papers for international staff appointed. </w:t>
      </w:r>
      <w:r w:rsidR="00967D54" w:rsidRPr="00A6489F">
        <w:rPr>
          <w:rFonts w:asciiTheme="minorHAnsi" w:hAnsiTheme="minorHAnsi"/>
        </w:rPr>
        <w:t>All post holders would be appointed by the host institution in accordance with national labour laws, and their salaries would be in line with international research pay scales</w:t>
      </w:r>
      <w:r w:rsidR="003439F8">
        <w:rPr>
          <w:rFonts w:asciiTheme="minorHAnsi" w:hAnsiTheme="minorHAnsi"/>
        </w:rPr>
        <w:t xml:space="preserve"> </w:t>
      </w:r>
      <w:r w:rsidR="003439F8" w:rsidRPr="003439F8">
        <w:rPr>
          <w:rFonts w:asciiTheme="minorHAnsi" w:hAnsiTheme="minorHAnsi"/>
        </w:rPr>
        <w:t>(potentially adjusted up or down based on local cost of living)</w:t>
      </w:r>
      <w:r w:rsidR="00967D54" w:rsidRPr="00A6489F">
        <w:rPr>
          <w:rFonts w:asciiTheme="minorHAnsi" w:hAnsiTheme="minorHAnsi"/>
        </w:rPr>
        <w:t>.</w:t>
      </w:r>
    </w:p>
    <w:p w:rsidR="00A24C42" w:rsidRPr="0042774F" w:rsidRDefault="00967D54" w:rsidP="00C82DF7">
      <w:pPr>
        <w:spacing w:before="120" w:line="360" w:lineRule="auto"/>
        <w:jc w:val="both"/>
        <w:rPr>
          <w:rFonts w:asciiTheme="minorHAnsi" w:hAnsiTheme="minorHAnsi"/>
        </w:rPr>
      </w:pPr>
      <w:r w:rsidRPr="00A6489F">
        <w:rPr>
          <w:rFonts w:asciiTheme="minorHAnsi" w:hAnsiTheme="minorHAnsi"/>
        </w:rPr>
        <w:t>Performance assessment and co</w:t>
      </w:r>
      <w:r w:rsidR="00E61919" w:rsidRPr="00A6489F">
        <w:rPr>
          <w:rFonts w:asciiTheme="minorHAnsi" w:hAnsiTheme="minorHAnsi"/>
        </w:rPr>
        <w:t>ntract renewal of the Executive</w:t>
      </w:r>
      <w:r w:rsidRPr="00A6489F">
        <w:rPr>
          <w:rFonts w:asciiTheme="minorHAnsi" w:hAnsiTheme="minorHAnsi"/>
        </w:rPr>
        <w:t xml:space="preserve"> Director and all other staff of the </w:t>
      </w:r>
      <w:r w:rsidR="001B1478" w:rsidRPr="00A6489F">
        <w:rPr>
          <w:rFonts w:asciiTheme="minorHAnsi" w:hAnsiTheme="minorHAnsi"/>
        </w:rPr>
        <w:t>WDS-</w:t>
      </w:r>
      <w:r w:rsidRPr="00A6489F">
        <w:rPr>
          <w:rFonts w:asciiTheme="minorHAnsi" w:hAnsiTheme="minorHAnsi"/>
        </w:rPr>
        <w:t>I</w:t>
      </w:r>
      <w:r w:rsidR="00E61919" w:rsidRPr="00A6489F">
        <w:rPr>
          <w:rFonts w:asciiTheme="minorHAnsi" w:hAnsiTheme="minorHAnsi"/>
        </w:rPr>
        <w:t>P</w:t>
      </w:r>
      <w:r w:rsidRPr="00A6489F">
        <w:rPr>
          <w:rFonts w:asciiTheme="minorHAnsi" w:hAnsiTheme="minorHAnsi"/>
        </w:rPr>
        <w:t>O would be the subje</w:t>
      </w:r>
      <w:r w:rsidR="00E61919" w:rsidRPr="00A6489F">
        <w:rPr>
          <w:rFonts w:asciiTheme="minorHAnsi" w:hAnsiTheme="minorHAnsi"/>
        </w:rPr>
        <w:t>ct of joint consultation among ISC, the</w:t>
      </w:r>
      <w:r w:rsidR="001B1478" w:rsidRPr="00A6489F">
        <w:rPr>
          <w:rFonts w:asciiTheme="minorHAnsi" w:hAnsiTheme="minorHAnsi"/>
        </w:rPr>
        <w:t xml:space="preserve"> </w:t>
      </w:r>
      <w:r w:rsidRPr="00A6489F">
        <w:rPr>
          <w:rFonts w:asciiTheme="minorHAnsi" w:hAnsiTheme="minorHAnsi"/>
        </w:rPr>
        <w:t>WDS</w:t>
      </w:r>
      <w:r w:rsidR="001B1478" w:rsidRPr="00A6489F">
        <w:rPr>
          <w:rFonts w:asciiTheme="minorHAnsi" w:hAnsiTheme="minorHAnsi"/>
        </w:rPr>
        <w:t>-</w:t>
      </w:r>
      <w:r w:rsidRPr="00A6489F">
        <w:rPr>
          <w:rFonts w:asciiTheme="minorHAnsi" w:hAnsiTheme="minorHAnsi"/>
        </w:rPr>
        <w:t>SC</w:t>
      </w:r>
      <w:r w:rsidR="00E61919" w:rsidRPr="00A6489F">
        <w:rPr>
          <w:rFonts w:asciiTheme="minorHAnsi" w:hAnsiTheme="minorHAnsi"/>
        </w:rPr>
        <w:t>,</w:t>
      </w:r>
      <w:r w:rsidRPr="00A6489F">
        <w:rPr>
          <w:rFonts w:asciiTheme="minorHAnsi" w:hAnsiTheme="minorHAnsi"/>
        </w:rPr>
        <w:t xml:space="preserve"> and the host institution.</w:t>
      </w:r>
    </w:p>
    <w:p w:rsidR="00A24C42" w:rsidRPr="00A6489F" w:rsidRDefault="00967D54" w:rsidP="00875356">
      <w:pPr>
        <w:pStyle w:val="Heading2"/>
      </w:pPr>
      <w:r w:rsidRPr="00A6489F">
        <w:t>Location</w:t>
      </w:r>
    </w:p>
    <w:p w:rsidR="00824969" w:rsidRPr="00A6489F" w:rsidRDefault="00A6489F" w:rsidP="00824969">
      <w:pPr>
        <w:pStyle w:val="ListParagraph"/>
        <w:spacing w:before="120" w:line="360" w:lineRule="auto"/>
        <w:ind w:left="0"/>
        <w:contextualSpacing w:val="0"/>
        <w:jc w:val="both"/>
        <w:rPr>
          <w:rFonts w:asciiTheme="minorHAnsi" w:hAnsiTheme="minorHAnsi"/>
        </w:rPr>
      </w:pPr>
      <w:r w:rsidRPr="00A6489F">
        <w:rPr>
          <w:rFonts w:asciiTheme="minorHAnsi" w:hAnsiTheme="minorHAnsi"/>
        </w:rPr>
        <w:t xml:space="preserve">Hosts are expected to provide a fully equipped office space and supporting services </w:t>
      </w:r>
      <w:r w:rsidR="00824969" w:rsidRPr="00A6489F">
        <w:rPr>
          <w:rFonts w:asciiTheme="minorHAnsi" w:hAnsiTheme="minorHAnsi"/>
        </w:rPr>
        <w:t xml:space="preserve">in an internationally recognized institution with experience and expertise in an area of scientific data stewardship or data services, data products, </w:t>
      </w:r>
      <w:r w:rsidRPr="00A6489F">
        <w:rPr>
          <w:rFonts w:asciiTheme="minorHAnsi" w:hAnsiTheme="minorHAnsi"/>
        </w:rPr>
        <w:t>and/or information provision. The new</w:t>
      </w:r>
      <w:r w:rsidR="00824969" w:rsidRPr="00A6489F">
        <w:rPr>
          <w:rFonts w:asciiTheme="minorHAnsi" w:hAnsiTheme="minorHAnsi"/>
        </w:rPr>
        <w:t xml:space="preserve"> </w:t>
      </w:r>
      <w:r w:rsidRPr="00A6489F">
        <w:rPr>
          <w:rFonts w:asciiTheme="minorHAnsi" w:hAnsiTheme="minorHAnsi"/>
        </w:rPr>
        <w:t xml:space="preserve">WDS-IPO </w:t>
      </w:r>
      <w:r w:rsidR="00824969" w:rsidRPr="00A6489F">
        <w:rPr>
          <w:rFonts w:asciiTheme="minorHAnsi" w:hAnsiTheme="minorHAnsi"/>
        </w:rPr>
        <w:t xml:space="preserve">should </w:t>
      </w:r>
      <w:r w:rsidR="002558E9" w:rsidRPr="00A6489F">
        <w:rPr>
          <w:rFonts w:asciiTheme="minorHAnsi" w:hAnsiTheme="minorHAnsi"/>
        </w:rPr>
        <w:t xml:space="preserve">ideally to </w:t>
      </w:r>
      <w:r w:rsidR="00967D54" w:rsidRPr="00A6489F">
        <w:rPr>
          <w:rFonts w:asciiTheme="minorHAnsi" w:hAnsiTheme="minorHAnsi"/>
        </w:rPr>
        <w:t xml:space="preserve">be established at a single location. </w:t>
      </w:r>
      <w:r w:rsidR="00E61919" w:rsidRPr="00A6489F">
        <w:rPr>
          <w:rFonts w:asciiTheme="minorHAnsi" w:hAnsiTheme="minorHAnsi"/>
        </w:rPr>
        <w:t xml:space="preserve">However, bids will be considered from those who are partially able to meet the hosting requirements or who have innovative solutions </w:t>
      </w:r>
      <w:r w:rsidR="003439F8" w:rsidRPr="003439F8">
        <w:rPr>
          <w:rFonts w:asciiTheme="minorHAnsi" w:hAnsiTheme="minorHAnsi"/>
        </w:rPr>
        <w:t>(e.g., partnerships within or across countries)</w:t>
      </w:r>
      <w:r w:rsidR="003439F8">
        <w:rPr>
          <w:rFonts w:asciiTheme="minorHAnsi" w:hAnsiTheme="minorHAnsi"/>
        </w:rPr>
        <w:t xml:space="preserve"> </w:t>
      </w:r>
      <w:r w:rsidR="00E61919" w:rsidRPr="00A6489F">
        <w:rPr>
          <w:rFonts w:asciiTheme="minorHAnsi" w:hAnsiTheme="minorHAnsi"/>
        </w:rPr>
        <w:t>for meeting the requirements</w:t>
      </w:r>
      <w:r w:rsidR="00824969" w:rsidRPr="00A6489F">
        <w:rPr>
          <w:rFonts w:asciiTheme="minorHAnsi" w:hAnsiTheme="minorHAnsi"/>
        </w:rPr>
        <w:t>.</w:t>
      </w:r>
    </w:p>
    <w:p w:rsidR="00A24C42" w:rsidRPr="00A6489F" w:rsidRDefault="00E61919" w:rsidP="00824969">
      <w:pPr>
        <w:pStyle w:val="ListParagraph"/>
        <w:spacing w:before="120" w:line="360" w:lineRule="auto"/>
        <w:ind w:left="0"/>
        <w:contextualSpacing w:val="0"/>
        <w:jc w:val="both"/>
        <w:rPr>
          <w:rFonts w:asciiTheme="minorHAnsi" w:hAnsiTheme="minorHAnsi"/>
        </w:rPr>
      </w:pPr>
      <w:r w:rsidRPr="00A6489F">
        <w:rPr>
          <w:rFonts w:asciiTheme="minorHAnsi" w:hAnsiTheme="minorHAnsi"/>
        </w:rPr>
        <w:t xml:space="preserve">A fundamental prerequisite </w:t>
      </w:r>
      <w:r w:rsidR="00967D54" w:rsidRPr="00A6489F">
        <w:rPr>
          <w:rFonts w:asciiTheme="minorHAnsi" w:hAnsiTheme="minorHAnsi"/>
        </w:rPr>
        <w:t>of</w:t>
      </w:r>
      <w:r w:rsidRPr="00A6489F">
        <w:rPr>
          <w:rFonts w:asciiTheme="minorHAnsi" w:hAnsiTheme="minorHAnsi"/>
        </w:rPr>
        <w:t xml:space="preserve"> the WDS-IP</w:t>
      </w:r>
      <w:r w:rsidR="00967D54" w:rsidRPr="00A6489F">
        <w:rPr>
          <w:rFonts w:asciiTheme="minorHAnsi" w:hAnsiTheme="minorHAnsi"/>
        </w:rPr>
        <w:t xml:space="preserve">O </w:t>
      </w:r>
      <w:r w:rsidRPr="00A6489F">
        <w:rPr>
          <w:rFonts w:asciiTheme="minorHAnsi" w:hAnsiTheme="minorHAnsi"/>
        </w:rPr>
        <w:t>is</w:t>
      </w:r>
      <w:r w:rsidR="00967D54" w:rsidRPr="00A6489F">
        <w:rPr>
          <w:rFonts w:asciiTheme="minorHAnsi" w:hAnsiTheme="minorHAnsi"/>
        </w:rPr>
        <w:t xml:space="preserve"> </w:t>
      </w:r>
      <w:r w:rsidRPr="00A6489F">
        <w:rPr>
          <w:rFonts w:asciiTheme="minorHAnsi" w:hAnsiTheme="minorHAnsi"/>
        </w:rPr>
        <w:t>it must</w:t>
      </w:r>
      <w:r w:rsidR="00967D54" w:rsidRPr="00A6489F">
        <w:rPr>
          <w:rFonts w:asciiTheme="minorHAnsi" w:hAnsiTheme="minorHAnsi"/>
        </w:rPr>
        <w:t xml:space="preserve"> </w:t>
      </w:r>
      <w:r w:rsidR="00824969" w:rsidRPr="00A6489F">
        <w:rPr>
          <w:rFonts w:asciiTheme="minorHAnsi" w:hAnsiTheme="minorHAnsi"/>
        </w:rPr>
        <w:t>be</w:t>
      </w:r>
      <w:r w:rsidR="00967D54" w:rsidRPr="00A6489F">
        <w:rPr>
          <w:rFonts w:asciiTheme="minorHAnsi" w:hAnsiTheme="minorHAnsi"/>
        </w:rPr>
        <w:t xml:space="preserve"> accessible in terms of inte</w:t>
      </w:r>
      <w:r w:rsidRPr="00A6489F">
        <w:rPr>
          <w:rFonts w:asciiTheme="minorHAnsi" w:hAnsiTheme="minorHAnsi"/>
        </w:rPr>
        <w:t>rnational transport. Moreover</w:t>
      </w:r>
      <w:r w:rsidR="00967D54" w:rsidRPr="00A6489F">
        <w:rPr>
          <w:rFonts w:asciiTheme="minorHAnsi" w:hAnsiTheme="minorHAnsi"/>
        </w:rPr>
        <w:t xml:space="preserve">, there needs to be unimpeded access for international scientific visitors attending meetings. </w:t>
      </w:r>
      <w:r w:rsidRPr="00A6489F">
        <w:rPr>
          <w:rFonts w:asciiTheme="minorHAnsi" w:hAnsiTheme="minorHAnsi"/>
        </w:rPr>
        <w:t>The face-to-face m</w:t>
      </w:r>
      <w:r w:rsidR="001B1478" w:rsidRPr="00A6489F">
        <w:rPr>
          <w:rFonts w:asciiTheme="minorHAnsi" w:hAnsiTheme="minorHAnsi"/>
        </w:rPr>
        <w:t>eetings of t</w:t>
      </w:r>
      <w:r w:rsidR="00967D54" w:rsidRPr="00A6489F">
        <w:rPr>
          <w:rFonts w:asciiTheme="minorHAnsi" w:hAnsiTheme="minorHAnsi"/>
        </w:rPr>
        <w:t>he WDS</w:t>
      </w:r>
      <w:r w:rsidR="001B1478" w:rsidRPr="00A6489F">
        <w:rPr>
          <w:rFonts w:asciiTheme="minorHAnsi" w:hAnsiTheme="minorHAnsi"/>
        </w:rPr>
        <w:t>-</w:t>
      </w:r>
      <w:r w:rsidR="00967D54" w:rsidRPr="00A6489F">
        <w:rPr>
          <w:rFonts w:asciiTheme="minorHAnsi" w:hAnsiTheme="minorHAnsi"/>
        </w:rPr>
        <w:t xml:space="preserve">SC and </w:t>
      </w:r>
      <w:r w:rsidR="001B1478" w:rsidRPr="00A6489F">
        <w:rPr>
          <w:rFonts w:asciiTheme="minorHAnsi" w:hAnsiTheme="minorHAnsi"/>
        </w:rPr>
        <w:t xml:space="preserve">other </w:t>
      </w:r>
      <w:r w:rsidRPr="00A6489F">
        <w:rPr>
          <w:rFonts w:asciiTheme="minorHAnsi" w:hAnsiTheme="minorHAnsi"/>
        </w:rPr>
        <w:t>international events</w:t>
      </w:r>
      <w:r w:rsidR="00967D54" w:rsidRPr="00A6489F">
        <w:rPr>
          <w:rFonts w:asciiTheme="minorHAnsi" w:hAnsiTheme="minorHAnsi"/>
        </w:rPr>
        <w:t xml:space="preserve"> are likely to b</w:t>
      </w:r>
      <w:r w:rsidRPr="00A6489F">
        <w:rPr>
          <w:rFonts w:asciiTheme="minorHAnsi" w:hAnsiTheme="minorHAnsi"/>
        </w:rPr>
        <w:t>e held on or close to the WDS-IP</w:t>
      </w:r>
      <w:r w:rsidR="00967D54" w:rsidRPr="00A6489F">
        <w:rPr>
          <w:rFonts w:asciiTheme="minorHAnsi" w:hAnsiTheme="minorHAnsi"/>
        </w:rPr>
        <w:t>O premises.</w:t>
      </w:r>
      <w:r w:rsidRPr="00A6489F">
        <w:rPr>
          <w:rFonts w:asciiTheme="minorHAnsi" w:hAnsiTheme="minorHAnsi"/>
        </w:rPr>
        <w:t xml:space="preserve"> The WDS-IPO will be expected to provide adequate support for such meetings.</w:t>
      </w:r>
    </w:p>
    <w:p w:rsidR="00A24C42" w:rsidRPr="00A6489F" w:rsidRDefault="00967D54" w:rsidP="001072BF">
      <w:pPr>
        <w:pStyle w:val="Heading1"/>
      </w:pPr>
      <w:r w:rsidRPr="00A6489F">
        <w:t>Expressions of Interest</w:t>
      </w:r>
    </w:p>
    <w:p w:rsidR="00A24C42" w:rsidRPr="00A6489F" w:rsidRDefault="00C27AFE" w:rsidP="001072BF">
      <w:pPr>
        <w:spacing w:before="120" w:line="360" w:lineRule="auto"/>
      </w:pPr>
      <w:r w:rsidRPr="00A6489F">
        <w:t xml:space="preserve">Expressions of Interest can be </w:t>
      </w:r>
      <w:r w:rsidR="00A6489F" w:rsidRPr="00A6489F">
        <w:t>submitted via</w:t>
      </w:r>
      <w:r w:rsidR="00CB0D61">
        <w:t xml:space="preserve"> the online form </w:t>
      </w:r>
      <w:hyperlink r:id="rId15" w:history="1">
        <w:r w:rsidR="00CB0D61" w:rsidRPr="00CB0D61">
          <w:rPr>
            <w:rStyle w:val="Hyperlink"/>
          </w:rPr>
          <w:t>available here</w:t>
        </w:r>
      </w:hyperlink>
      <w:r w:rsidR="00A6489F" w:rsidRPr="00A6489F">
        <w:t>; or</w:t>
      </w:r>
      <w:r w:rsidRPr="00A6489F">
        <w:t xml:space="preserve"> completed offline using the form below and returned to </w:t>
      </w:r>
      <w:hyperlink r:id="rId16">
        <w:r w:rsidRPr="00A6489F">
          <w:rPr>
            <w:rStyle w:val="Hyperlink"/>
          </w:rPr>
          <w:t>ipo@icsu-wds.org</w:t>
        </w:r>
      </w:hyperlink>
      <w:r w:rsidRPr="00A6489F">
        <w:t xml:space="preserve"> </w:t>
      </w:r>
      <w:r w:rsidRPr="00A6489F">
        <w:rPr>
          <w:b/>
        </w:rPr>
        <w:t xml:space="preserve">no later than 10 </w:t>
      </w:r>
      <w:r w:rsidR="00494EE2">
        <w:rPr>
          <w:b/>
        </w:rPr>
        <w:t>May</w:t>
      </w:r>
      <w:r w:rsidR="001072BF" w:rsidRPr="00A6489F">
        <w:rPr>
          <w:b/>
        </w:rPr>
        <w:t xml:space="preserve"> 20</w:t>
      </w:r>
      <w:r w:rsidR="009E114D" w:rsidRPr="00A6489F">
        <w:rPr>
          <w:b/>
        </w:rPr>
        <w:t>20</w:t>
      </w:r>
      <w:r w:rsidRPr="00A6489F">
        <w:t>.</w:t>
      </w:r>
    </w:p>
    <w:p w:rsidR="00A24C42" w:rsidRPr="0042774F" w:rsidRDefault="00F27562" w:rsidP="001072BF">
      <w:pPr>
        <w:spacing w:before="120" w:line="360" w:lineRule="auto"/>
      </w:pPr>
      <w:r w:rsidRPr="00A6489F">
        <w:lastRenderedPageBreak/>
        <w:t xml:space="preserve">All </w:t>
      </w:r>
      <w:r w:rsidR="00967D54" w:rsidRPr="00A6489F">
        <w:t xml:space="preserve">Expressions of Interest will </w:t>
      </w:r>
      <w:r w:rsidRPr="00A6489F">
        <w:t xml:space="preserve">then </w:t>
      </w:r>
      <w:r w:rsidR="00967D54" w:rsidRPr="00A6489F">
        <w:t xml:space="preserve">be </w:t>
      </w:r>
      <w:r w:rsidRPr="00A6489F">
        <w:t>reviewed</w:t>
      </w:r>
      <w:r w:rsidR="00967D54" w:rsidRPr="00A6489F">
        <w:t xml:space="preserve"> by </w:t>
      </w:r>
      <w:r w:rsidR="009E114D" w:rsidRPr="00A6489F">
        <w:t>ISC</w:t>
      </w:r>
      <w:r w:rsidR="00494EE2">
        <w:t xml:space="preserve">, in consultation with </w:t>
      </w:r>
      <w:r w:rsidR="00967D54" w:rsidRPr="00A6489F">
        <w:t>the WDS</w:t>
      </w:r>
      <w:r w:rsidRPr="00A6489F">
        <w:t>-</w:t>
      </w:r>
      <w:r w:rsidR="00967D54" w:rsidRPr="00A6489F">
        <w:t>SC</w:t>
      </w:r>
      <w:r w:rsidRPr="00A6489F">
        <w:t>,</w:t>
      </w:r>
      <w:r w:rsidR="00967D54" w:rsidRPr="00A6489F">
        <w:t xml:space="preserve"> and further negotiations with selected bidding organizations will take place to finalize the hosting arrangements, governance model</w:t>
      </w:r>
      <w:r w:rsidRPr="00A6489F">
        <w:t>,</w:t>
      </w:r>
      <w:r w:rsidR="00967D54" w:rsidRPr="00A6489F">
        <w:t xml:space="preserve"> and funding.</w:t>
      </w:r>
      <w:r w:rsidR="00967D54" w:rsidRPr="0042774F">
        <w:br w:type="page"/>
      </w:r>
    </w:p>
    <w:p w:rsidR="00A24C42" w:rsidRPr="00444CC3" w:rsidRDefault="00967D54" w:rsidP="0097497D">
      <w:pPr>
        <w:pStyle w:val="Title"/>
        <w:rPr>
          <w:sz w:val="48"/>
          <w:szCs w:val="48"/>
        </w:rPr>
      </w:pPr>
      <w:r w:rsidRPr="00444CC3">
        <w:rPr>
          <w:sz w:val="48"/>
          <w:szCs w:val="48"/>
        </w:rPr>
        <w:lastRenderedPageBreak/>
        <w:t xml:space="preserve">Expression of Interest to </w:t>
      </w:r>
      <w:r w:rsidR="00F27562" w:rsidRPr="00444CC3">
        <w:rPr>
          <w:sz w:val="48"/>
          <w:szCs w:val="48"/>
        </w:rPr>
        <w:t>H</w:t>
      </w:r>
      <w:r w:rsidRPr="00444CC3">
        <w:rPr>
          <w:sz w:val="48"/>
          <w:szCs w:val="48"/>
        </w:rPr>
        <w:t xml:space="preserve">ost the </w:t>
      </w:r>
      <w:r w:rsidR="0097497D" w:rsidRPr="00444CC3">
        <w:rPr>
          <w:sz w:val="48"/>
          <w:szCs w:val="48"/>
        </w:rPr>
        <w:t xml:space="preserve">WDS International </w:t>
      </w:r>
      <w:r w:rsidR="002746D9">
        <w:rPr>
          <w:sz w:val="48"/>
          <w:szCs w:val="48"/>
        </w:rPr>
        <w:t>Programme</w:t>
      </w:r>
      <w:r w:rsidR="0097497D" w:rsidRPr="00444CC3">
        <w:rPr>
          <w:sz w:val="48"/>
          <w:szCs w:val="48"/>
        </w:rPr>
        <w:t xml:space="preserve"> Office</w:t>
      </w:r>
    </w:p>
    <w:p w:rsidR="00A24C42" w:rsidRPr="00F27562" w:rsidRDefault="00967D54" w:rsidP="00CB0D61">
      <w:pPr>
        <w:spacing w:before="120" w:line="360" w:lineRule="auto"/>
      </w:pPr>
      <w:r w:rsidRPr="0042774F">
        <w:t xml:space="preserve">To be completed </w:t>
      </w:r>
      <w:hyperlink r:id="rId17" w:history="1">
        <w:r w:rsidRPr="00CB0D61">
          <w:rPr>
            <w:rStyle w:val="Hyperlink"/>
            <w:rFonts w:asciiTheme="minorHAnsi" w:hAnsiTheme="minorHAnsi"/>
          </w:rPr>
          <w:t>online</w:t>
        </w:r>
        <w:r w:rsidR="00ED16C6" w:rsidRPr="00CB0D61">
          <w:rPr>
            <w:rStyle w:val="Hyperlink"/>
            <w:rFonts w:asciiTheme="minorHAnsi" w:hAnsiTheme="minorHAnsi"/>
          </w:rPr>
          <w:t xml:space="preserve"> here</w:t>
        </w:r>
      </w:hyperlink>
      <w:r w:rsidR="00CB0D61">
        <w:t>;</w:t>
      </w:r>
      <w:r w:rsidR="0097497D">
        <w:t xml:space="preserve"> </w:t>
      </w:r>
      <w:r w:rsidRPr="0042774F">
        <w:t xml:space="preserve">or </w:t>
      </w:r>
      <w:r w:rsidR="00ED16C6">
        <w:t xml:space="preserve">to </w:t>
      </w:r>
      <w:r w:rsidR="00627106">
        <w:t>be completed</w:t>
      </w:r>
      <w:r w:rsidR="00ED16C6">
        <w:t xml:space="preserve"> offline </w:t>
      </w:r>
      <w:r w:rsidR="0097497D">
        <w:t xml:space="preserve">using the form below </w:t>
      </w:r>
      <w:r w:rsidR="00ED16C6">
        <w:t xml:space="preserve">and </w:t>
      </w:r>
      <w:r w:rsidRPr="0042774F">
        <w:t xml:space="preserve">returned to </w:t>
      </w:r>
      <w:hyperlink r:id="rId18">
        <w:r w:rsidRPr="00CB0D61">
          <w:rPr>
            <w:rStyle w:val="Hyperlink"/>
          </w:rPr>
          <w:t>ipo@icsu-wds.org</w:t>
        </w:r>
      </w:hyperlink>
      <w:r w:rsidRPr="0042774F">
        <w:t xml:space="preserve"> </w:t>
      </w:r>
      <w:r w:rsidRPr="000164C9">
        <w:rPr>
          <w:b/>
        </w:rPr>
        <w:t xml:space="preserve">no later than </w:t>
      </w:r>
      <w:r w:rsidR="00EC3B9A" w:rsidRPr="000164C9">
        <w:rPr>
          <w:b/>
        </w:rPr>
        <w:t>10</w:t>
      </w:r>
      <w:r w:rsidRPr="000164C9">
        <w:rPr>
          <w:b/>
        </w:rPr>
        <w:t xml:space="preserve"> </w:t>
      </w:r>
      <w:r w:rsidR="004C59F5">
        <w:rPr>
          <w:b/>
        </w:rPr>
        <w:t>May</w:t>
      </w:r>
      <w:r w:rsidR="002746D9">
        <w:rPr>
          <w:b/>
        </w:rPr>
        <w:t xml:space="preserve"> 2020</w:t>
      </w:r>
      <w:r w:rsidR="00F27562">
        <w:t>.</w:t>
      </w:r>
    </w:p>
    <w:tbl>
      <w:tblPr>
        <w:tblStyle w:val="a"/>
        <w:tblW w:w="9244" w:type="dxa"/>
        <w:jc w:val="center"/>
        <w:tblLayout w:type="fixed"/>
        <w:tblCellMar>
          <w:top w:w="113" w:type="dxa"/>
          <w:left w:w="113" w:type="dxa"/>
          <w:bottom w:w="113" w:type="dxa"/>
          <w:right w:w="113" w:type="dxa"/>
        </w:tblCellMar>
        <w:tblLook w:val="0400" w:firstRow="0" w:lastRow="0" w:firstColumn="0" w:lastColumn="0" w:noHBand="0" w:noVBand="1"/>
      </w:tblPr>
      <w:tblGrid>
        <w:gridCol w:w="3402"/>
        <w:gridCol w:w="5842"/>
      </w:tblGrid>
      <w:tr w:rsidR="00A24C42" w:rsidRPr="0042774F" w:rsidTr="007628E6">
        <w:trPr>
          <w:jc w:val="center"/>
        </w:trPr>
        <w:tc>
          <w:tcPr>
            <w:tcW w:w="9244" w:type="dxa"/>
            <w:gridSpan w:val="2"/>
            <w:tcBorders>
              <w:top w:val="single" w:sz="8" w:space="0" w:color="FEA469"/>
              <w:left w:val="single" w:sz="8" w:space="0" w:color="FEA469"/>
              <w:bottom w:val="single" w:sz="8" w:space="0" w:color="FEA469"/>
              <w:right w:val="single" w:sz="8" w:space="0" w:color="FEA469"/>
            </w:tcBorders>
            <w:shd w:val="clear" w:color="auto" w:fill="FE8637"/>
            <w:tcMar>
              <w:top w:w="113" w:type="dxa"/>
              <w:left w:w="85" w:type="dxa"/>
              <w:bottom w:w="113" w:type="dxa"/>
              <w:right w:w="85" w:type="dxa"/>
            </w:tcMar>
            <w:vAlign w:val="center"/>
          </w:tcPr>
          <w:p w:rsidR="00A24C42" w:rsidRPr="0042774F" w:rsidRDefault="00967D54">
            <w:pPr>
              <w:rPr>
                <w:rFonts w:asciiTheme="minorHAnsi" w:hAnsiTheme="minorHAnsi"/>
                <w:b/>
                <w:sz w:val="24"/>
                <w:szCs w:val="24"/>
              </w:rPr>
            </w:pPr>
            <w:bookmarkStart w:id="0" w:name="_gjdgxs" w:colFirst="0" w:colLast="0"/>
            <w:bookmarkEnd w:id="0"/>
            <w:r w:rsidRPr="0042774F">
              <w:rPr>
                <w:rFonts w:asciiTheme="minorHAnsi" w:hAnsiTheme="minorHAnsi"/>
                <w:b/>
                <w:sz w:val="24"/>
                <w:szCs w:val="24"/>
              </w:rPr>
              <w:t>Basic Information</w:t>
            </w:r>
          </w:p>
        </w:tc>
      </w:tr>
      <w:tr w:rsidR="00A24C42" w:rsidRPr="0042774F" w:rsidTr="007628E6">
        <w:trPr>
          <w:trHeight w:val="16"/>
          <w:jc w:val="center"/>
        </w:trPr>
        <w:tc>
          <w:tcPr>
            <w:tcW w:w="3402" w:type="dxa"/>
            <w:tcBorders>
              <w:top w:val="single" w:sz="8" w:space="0" w:color="FEA469"/>
              <w:left w:val="single" w:sz="8" w:space="0" w:color="FEA469"/>
              <w:bottom w:val="single" w:sz="8" w:space="0" w:color="FEA469"/>
              <w:right w:val="nil"/>
            </w:tcBorders>
            <w:tcMar>
              <w:top w:w="113" w:type="dxa"/>
              <w:left w:w="85" w:type="dxa"/>
              <w:bottom w:w="113" w:type="dxa"/>
              <w:right w:w="85" w:type="dxa"/>
            </w:tcMar>
            <w:vAlign w:val="center"/>
          </w:tcPr>
          <w:p w:rsidR="00A24C42" w:rsidRPr="0042774F" w:rsidRDefault="00967D54">
            <w:pPr>
              <w:rPr>
                <w:rFonts w:asciiTheme="minorHAnsi" w:hAnsiTheme="minorHAnsi"/>
                <w:b/>
              </w:rPr>
            </w:pPr>
            <w:r w:rsidRPr="0042774F">
              <w:rPr>
                <w:rFonts w:asciiTheme="minorHAnsi" w:hAnsiTheme="minorHAnsi"/>
                <w:b/>
              </w:rPr>
              <w:t>Name of point of contact</w:t>
            </w:r>
          </w:p>
        </w:tc>
        <w:permStart w:id="250180278" w:edGrp="everyone"/>
        <w:tc>
          <w:tcPr>
            <w:tcW w:w="5842" w:type="dxa"/>
            <w:tcBorders>
              <w:top w:val="single" w:sz="8" w:space="0" w:color="FEA469"/>
              <w:left w:val="nil"/>
              <w:bottom w:val="single" w:sz="8" w:space="0" w:color="FEA469"/>
              <w:right w:val="single" w:sz="8" w:space="0" w:color="FEA469"/>
            </w:tcBorders>
            <w:shd w:val="clear" w:color="auto" w:fill="FEE1CD"/>
            <w:tcMar>
              <w:top w:w="113" w:type="dxa"/>
              <w:left w:w="85" w:type="dxa"/>
              <w:bottom w:w="113" w:type="dxa"/>
              <w:right w:w="85" w:type="dxa"/>
            </w:tcMar>
            <w:vAlign w:val="center"/>
          </w:tcPr>
          <w:p w:rsidR="00A24C42" w:rsidRPr="0042774F" w:rsidRDefault="00494EE2" w:rsidP="00494EE2">
            <w:pPr>
              <w:rPr>
                <w:rFonts w:asciiTheme="minorHAnsi" w:hAnsiTheme="minorHAnsi"/>
              </w:rPr>
            </w:pPr>
            <w:r>
              <w:rPr>
                <w:rFonts w:asciiTheme="minorHAnsi" w:hAnsiTheme="minorHAnsi"/>
              </w:rPr>
              <w:fldChar w:fldCharType="begin">
                <w:ffData>
                  <w:name w:val="Text1"/>
                  <w:enabled/>
                  <w:calcOnExit w:val="0"/>
                  <w:textInput/>
                </w:ffData>
              </w:fldChar>
            </w:r>
            <w:bookmarkStart w:id="1"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
            <w:permEnd w:id="250180278"/>
          </w:p>
        </w:tc>
      </w:tr>
      <w:tr w:rsidR="00A870F6" w:rsidRPr="0042774F" w:rsidTr="007628E6">
        <w:trPr>
          <w:trHeight w:val="82"/>
          <w:jc w:val="center"/>
        </w:trPr>
        <w:tc>
          <w:tcPr>
            <w:tcW w:w="3402" w:type="dxa"/>
            <w:tcBorders>
              <w:top w:val="single" w:sz="8" w:space="0" w:color="FEA469"/>
              <w:left w:val="single" w:sz="8" w:space="0" w:color="FEA469"/>
              <w:bottom w:val="single" w:sz="8" w:space="0" w:color="FEA469"/>
              <w:right w:val="nil"/>
            </w:tcBorders>
            <w:tcMar>
              <w:top w:w="113" w:type="dxa"/>
              <w:left w:w="85" w:type="dxa"/>
              <w:bottom w:w="113" w:type="dxa"/>
              <w:right w:w="85" w:type="dxa"/>
            </w:tcMar>
            <w:vAlign w:val="center"/>
          </w:tcPr>
          <w:p w:rsidR="00A870F6" w:rsidRPr="0042774F" w:rsidRDefault="00A870F6">
            <w:pPr>
              <w:rPr>
                <w:rFonts w:asciiTheme="minorHAnsi" w:hAnsiTheme="minorHAnsi"/>
                <w:b/>
              </w:rPr>
            </w:pPr>
            <w:r>
              <w:rPr>
                <w:rFonts w:asciiTheme="minorHAnsi" w:hAnsiTheme="minorHAnsi"/>
                <w:b/>
              </w:rPr>
              <w:t>Affiliation and position of point of contact</w:t>
            </w:r>
          </w:p>
        </w:tc>
        <w:permStart w:id="311169668" w:edGrp="everyone"/>
        <w:tc>
          <w:tcPr>
            <w:tcW w:w="5842" w:type="dxa"/>
            <w:tcBorders>
              <w:top w:val="single" w:sz="8" w:space="0" w:color="FEA469"/>
              <w:left w:val="nil"/>
              <w:bottom w:val="single" w:sz="8" w:space="0" w:color="FEA469"/>
              <w:right w:val="single" w:sz="8" w:space="0" w:color="FEA469"/>
            </w:tcBorders>
            <w:shd w:val="clear" w:color="auto" w:fill="FEE1CD"/>
            <w:tcMar>
              <w:top w:w="113" w:type="dxa"/>
              <w:left w:w="85" w:type="dxa"/>
              <w:bottom w:w="113" w:type="dxa"/>
              <w:right w:w="85" w:type="dxa"/>
            </w:tcMar>
            <w:vAlign w:val="center"/>
          </w:tcPr>
          <w:p w:rsidR="00A870F6" w:rsidRPr="0042774F" w:rsidRDefault="00494EE2" w:rsidP="00494EE2">
            <w:pPr>
              <w:rPr>
                <w:rFonts w:asciiTheme="minorHAnsi" w:hAnsiTheme="minorHAnsi"/>
              </w:rPr>
            </w:pPr>
            <w:r>
              <w:rPr>
                <w:rFonts w:asciiTheme="minorHAnsi" w:hAnsiTheme="minorHAnsi"/>
              </w:rPr>
              <w:fldChar w:fldCharType="begin">
                <w:ffData>
                  <w:name w:val="Text2"/>
                  <w:enabled/>
                  <w:calcOnExit w:val="0"/>
                  <w:textInput/>
                </w:ffData>
              </w:fldChar>
            </w:r>
            <w:bookmarkStart w:id="2" w:name="Text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ermEnd w:id="311169668"/>
          </w:p>
        </w:tc>
      </w:tr>
      <w:tr w:rsidR="00A24C42" w:rsidRPr="0042774F" w:rsidTr="007628E6">
        <w:trPr>
          <w:trHeight w:val="82"/>
          <w:jc w:val="center"/>
        </w:trPr>
        <w:tc>
          <w:tcPr>
            <w:tcW w:w="3402" w:type="dxa"/>
            <w:tcBorders>
              <w:top w:val="single" w:sz="8" w:space="0" w:color="FEA469"/>
              <w:left w:val="single" w:sz="8" w:space="0" w:color="FEA469"/>
              <w:bottom w:val="single" w:sz="8" w:space="0" w:color="FEA469"/>
              <w:right w:val="nil"/>
            </w:tcBorders>
            <w:tcMar>
              <w:top w:w="113" w:type="dxa"/>
              <w:left w:w="85" w:type="dxa"/>
              <w:bottom w:w="113" w:type="dxa"/>
              <w:right w:w="85" w:type="dxa"/>
            </w:tcMar>
            <w:vAlign w:val="center"/>
          </w:tcPr>
          <w:p w:rsidR="00A24C42" w:rsidRPr="0042774F" w:rsidRDefault="00967D54">
            <w:pPr>
              <w:rPr>
                <w:rFonts w:asciiTheme="minorHAnsi" w:hAnsiTheme="minorHAnsi"/>
                <w:b/>
              </w:rPr>
            </w:pPr>
            <w:r w:rsidRPr="0042774F">
              <w:rPr>
                <w:rFonts w:asciiTheme="minorHAnsi" w:hAnsiTheme="minorHAnsi"/>
                <w:b/>
              </w:rPr>
              <w:t>Email address of point of contact</w:t>
            </w:r>
          </w:p>
        </w:tc>
        <w:permStart w:id="279464167" w:edGrp="everyone"/>
        <w:tc>
          <w:tcPr>
            <w:tcW w:w="5842" w:type="dxa"/>
            <w:tcBorders>
              <w:top w:val="single" w:sz="8" w:space="0" w:color="FEA469"/>
              <w:left w:val="nil"/>
              <w:bottom w:val="single" w:sz="8" w:space="0" w:color="FEA469"/>
              <w:right w:val="single" w:sz="8" w:space="0" w:color="FEA469"/>
            </w:tcBorders>
            <w:shd w:val="clear" w:color="auto" w:fill="FEE1CD"/>
            <w:tcMar>
              <w:top w:w="113" w:type="dxa"/>
              <w:left w:w="85" w:type="dxa"/>
              <w:bottom w:w="113" w:type="dxa"/>
              <w:right w:w="85" w:type="dxa"/>
            </w:tcMar>
            <w:vAlign w:val="center"/>
          </w:tcPr>
          <w:p w:rsidR="00A24C42" w:rsidRPr="0042774F" w:rsidRDefault="00494EE2" w:rsidP="00494EE2">
            <w:pPr>
              <w:rPr>
                <w:rFonts w:asciiTheme="minorHAnsi" w:hAnsiTheme="minorHAnsi"/>
              </w:rPr>
            </w:pPr>
            <w:r>
              <w:rPr>
                <w:rFonts w:asciiTheme="minorHAnsi" w:hAnsiTheme="minorHAnsi"/>
              </w:rPr>
              <w:fldChar w:fldCharType="begin">
                <w:ffData>
                  <w:name w:val="Text3"/>
                  <w:enabled/>
                  <w:calcOnExit w:val="0"/>
                  <w:textInput/>
                </w:ffData>
              </w:fldChar>
            </w:r>
            <w:bookmarkStart w:id="3"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ermEnd w:id="279464167"/>
          </w:p>
        </w:tc>
      </w:tr>
      <w:tr w:rsidR="00A24C42" w:rsidRPr="0042774F" w:rsidTr="007628E6">
        <w:trPr>
          <w:trHeight w:val="76"/>
          <w:jc w:val="center"/>
        </w:trPr>
        <w:tc>
          <w:tcPr>
            <w:tcW w:w="3402" w:type="dxa"/>
            <w:tcBorders>
              <w:top w:val="single" w:sz="8" w:space="0" w:color="FEA469"/>
              <w:left w:val="single" w:sz="8" w:space="0" w:color="FEA469"/>
              <w:bottom w:val="single" w:sz="8" w:space="0" w:color="FEA469"/>
              <w:right w:val="nil"/>
            </w:tcBorders>
            <w:tcMar>
              <w:top w:w="113" w:type="dxa"/>
              <w:left w:w="85" w:type="dxa"/>
              <w:bottom w:w="113" w:type="dxa"/>
              <w:right w:w="85" w:type="dxa"/>
            </w:tcMar>
            <w:vAlign w:val="center"/>
          </w:tcPr>
          <w:p w:rsidR="00A24C42" w:rsidRPr="0042774F" w:rsidRDefault="00967D54">
            <w:pPr>
              <w:rPr>
                <w:rFonts w:asciiTheme="minorHAnsi" w:hAnsiTheme="minorHAnsi"/>
                <w:b/>
              </w:rPr>
            </w:pPr>
            <w:r w:rsidRPr="0042774F">
              <w:rPr>
                <w:rFonts w:asciiTheme="minorHAnsi" w:hAnsiTheme="minorHAnsi"/>
                <w:b/>
              </w:rPr>
              <w:t xml:space="preserve">Name of </w:t>
            </w:r>
            <w:r w:rsidR="00FA715C">
              <w:rPr>
                <w:rFonts w:asciiTheme="minorHAnsi" w:hAnsiTheme="minorHAnsi"/>
                <w:b/>
              </w:rPr>
              <w:t xml:space="preserve">proposed </w:t>
            </w:r>
            <w:r w:rsidR="00F27562">
              <w:rPr>
                <w:rFonts w:asciiTheme="minorHAnsi" w:hAnsiTheme="minorHAnsi"/>
                <w:b/>
              </w:rPr>
              <w:t>WDS-</w:t>
            </w:r>
            <w:r w:rsidR="002746D9">
              <w:rPr>
                <w:rFonts w:asciiTheme="minorHAnsi" w:hAnsiTheme="minorHAnsi"/>
                <w:b/>
              </w:rPr>
              <w:t>IP</w:t>
            </w:r>
            <w:r w:rsidRPr="0042774F">
              <w:rPr>
                <w:rFonts w:asciiTheme="minorHAnsi" w:hAnsiTheme="minorHAnsi"/>
                <w:b/>
              </w:rPr>
              <w:t>O host institution</w:t>
            </w:r>
            <w:r w:rsidR="003439F8">
              <w:rPr>
                <w:rFonts w:asciiTheme="minorHAnsi" w:hAnsiTheme="minorHAnsi"/>
                <w:b/>
              </w:rPr>
              <w:t>(s)</w:t>
            </w:r>
          </w:p>
        </w:tc>
        <w:permStart w:id="409282012" w:edGrp="everyone"/>
        <w:tc>
          <w:tcPr>
            <w:tcW w:w="5842" w:type="dxa"/>
            <w:tcBorders>
              <w:top w:val="single" w:sz="8" w:space="0" w:color="FEA469"/>
              <w:left w:val="nil"/>
              <w:bottom w:val="single" w:sz="8" w:space="0" w:color="FEA469"/>
              <w:right w:val="single" w:sz="8" w:space="0" w:color="FEA469"/>
            </w:tcBorders>
            <w:shd w:val="clear" w:color="auto" w:fill="FEE1CD"/>
            <w:tcMar>
              <w:top w:w="113" w:type="dxa"/>
              <w:left w:w="85" w:type="dxa"/>
              <w:bottom w:w="113" w:type="dxa"/>
              <w:right w:w="85" w:type="dxa"/>
            </w:tcMar>
            <w:vAlign w:val="center"/>
          </w:tcPr>
          <w:p w:rsidR="00A24C42" w:rsidRPr="0042774F" w:rsidRDefault="00494EE2" w:rsidP="00494EE2">
            <w:pPr>
              <w:rPr>
                <w:rFonts w:asciiTheme="minorHAnsi" w:hAnsiTheme="minorHAnsi"/>
              </w:rPr>
            </w:pPr>
            <w:r>
              <w:rPr>
                <w:rFonts w:asciiTheme="minorHAnsi" w:hAnsiTheme="minorHAnsi"/>
              </w:rPr>
              <w:fldChar w:fldCharType="begin">
                <w:ffData>
                  <w:name w:val="Text4"/>
                  <w:enabled/>
                  <w:calcOnExit w:val="0"/>
                  <w:textInput/>
                </w:ffData>
              </w:fldChar>
            </w:r>
            <w:bookmarkStart w:id="4" w:name="Text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
            <w:permEnd w:id="409282012"/>
          </w:p>
        </w:tc>
      </w:tr>
      <w:tr w:rsidR="00A24C42" w:rsidRPr="0042774F" w:rsidTr="007628E6">
        <w:trPr>
          <w:jc w:val="center"/>
        </w:trPr>
        <w:tc>
          <w:tcPr>
            <w:tcW w:w="3402" w:type="dxa"/>
            <w:tcBorders>
              <w:top w:val="single" w:sz="8" w:space="0" w:color="FEA469"/>
              <w:left w:val="single" w:sz="8" w:space="0" w:color="FEA469"/>
              <w:bottom w:val="single" w:sz="8" w:space="0" w:color="FEA469"/>
              <w:right w:val="nil"/>
            </w:tcBorders>
            <w:tcMar>
              <w:top w:w="113" w:type="dxa"/>
              <w:left w:w="85" w:type="dxa"/>
              <w:bottom w:w="113" w:type="dxa"/>
              <w:right w:w="85" w:type="dxa"/>
            </w:tcMar>
            <w:vAlign w:val="center"/>
          </w:tcPr>
          <w:p w:rsidR="00A24C42" w:rsidRPr="0042774F" w:rsidRDefault="00967D54">
            <w:pPr>
              <w:rPr>
                <w:rFonts w:asciiTheme="minorHAnsi" w:hAnsiTheme="minorHAnsi"/>
                <w:b/>
              </w:rPr>
            </w:pPr>
            <w:r w:rsidRPr="0042774F">
              <w:rPr>
                <w:rFonts w:asciiTheme="minorHAnsi" w:hAnsiTheme="minorHAnsi"/>
                <w:b/>
              </w:rPr>
              <w:t>Earliest operational starting date</w:t>
            </w:r>
            <w:r w:rsidR="00A870F6">
              <w:rPr>
                <w:rFonts w:asciiTheme="minorHAnsi" w:hAnsiTheme="minorHAnsi"/>
                <w:b/>
              </w:rPr>
              <w:br/>
              <w:t>(1 April 2021 is the expected starting date)</w:t>
            </w:r>
          </w:p>
        </w:tc>
        <w:permStart w:id="1329228178" w:edGrp="everyone"/>
        <w:tc>
          <w:tcPr>
            <w:tcW w:w="5842" w:type="dxa"/>
            <w:tcBorders>
              <w:top w:val="single" w:sz="8" w:space="0" w:color="FEA469"/>
              <w:left w:val="nil"/>
              <w:bottom w:val="single" w:sz="8" w:space="0" w:color="FEA469"/>
              <w:right w:val="single" w:sz="8" w:space="0" w:color="FEA469"/>
            </w:tcBorders>
            <w:shd w:val="clear" w:color="auto" w:fill="FEE1CD"/>
            <w:tcMar>
              <w:top w:w="113" w:type="dxa"/>
              <w:left w:w="85" w:type="dxa"/>
              <w:bottom w:w="113" w:type="dxa"/>
              <w:right w:w="85" w:type="dxa"/>
            </w:tcMar>
            <w:vAlign w:val="center"/>
          </w:tcPr>
          <w:p w:rsidR="00A24C42" w:rsidRPr="0042774F" w:rsidRDefault="00494EE2" w:rsidP="00494EE2">
            <w:pPr>
              <w:rPr>
                <w:rFonts w:asciiTheme="minorHAnsi" w:hAnsiTheme="minorHAnsi"/>
              </w:rPr>
            </w:pPr>
            <w:r>
              <w:rPr>
                <w:rFonts w:asciiTheme="minorHAnsi" w:hAnsiTheme="minorHAnsi"/>
              </w:rPr>
              <w:fldChar w:fldCharType="begin">
                <w:ffData>
                  <w:name w:val="Text5"/>
                  <w:enabled/>
                  <w:calcOnExit w:val="0"/>
                  <w:textInput/>
                </w:ffData>
              </w:fldChar>
            </w:r>
            <w:bookmarkStart w:id="5" w:name="Text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ermEnd w:id="1329228178"/>
          </w:p>
        </w:tc>
      </w:tr>
      <w:tr w:rsidR="00A24C42" w:rsidRPr="0042774F" w:rsidTr="007628E6">
        <w:trPr>
          <w:trHeight w:val="220"/>
          <w:jc w:val="center"/>
        </w:trPr>
        <w:tc>
          <w:tcPr>
            <w:tcW w:w="3402" w:type="dxa"/>
            <w:tcBorders>
              <w:top w:val="single" w:sz="8" w:space="0" w:color="FEA469"/>
              <w:left w:val="single" w:sz="8" w:space="0" w:color="FEA469"/>
              <w:bottom w:val="single" w:sz="8" w:space="0" w:color="FEA469"/>
              <w:right w:val="nil"/>
            </w:tcBorders>
            <w:tcMar>
              <w:top w:w="113" w:type="dxa"/>
              <w:left w:w="85" w:type="dxa"/>
              <w:bottom w:w="113" w:type="dxa"/>
              <w:right w:w="85" w:type="dxa"/>
            </w:tcMar>
            <w:vAlign w:val="center"/>
          </w:tcPr>
          <w:p w:rsidR="00A24C42" w:rsidRPr="0042774F" w:rsidRDefault="0097497D">
            <w:pPr>
              <w:rPr>
                <w:rFonts w:asciiTheme="minorHAnsi" w:hAnsiTheme="minorHAnsi"/>
                <w:b/>
              </w:rPr>
            </w:pPr>
            <w:r>
              <w:rPr>
                <w:rFonts w:asciiTheme="minorHAnsi" w:hAnsiTheme="minorHAnsi"/>
                <w:b/>
              </w:rPr>
              <w:t>Expected period of hosting</w:t>
            </w:r>
            <w:r>
              <w:rPr>
                <w:rFonts w:asciiTheme="minorHAnsi" w:hAnsiTheme="minorHAnsi"/>
                <w:b/>
              </w:rPr>
              <w:br/>
            </w:r>
            <w:r w:rsidR="00A870F6">
              <w:rPr>
                <w:rFonts w:asciiTheme="minorHAnsi" w:hAnsiTheme="minorHAnsi"/>
                <w:b/>
              </w:rPr>
              <w:t>(M</w:t>
            </w:r>
            <w:r w:rsidR="002746D9">
              <w:rPr>
                <w:rFonts w:asciiTheme="minorHAnsi" w:hAnsiTheme="minorHAnsi"/>
                <w:b/>
              </w:rPr>
              <w:t>inimum 5</w:t>
            </w:r>
            <w:r w:rsidR="00967D54" w:rsidRPr="0042774F">
              <w:rPr>
                <w:rFonts w:asciiTheme="minorHAnsi" w:hAnsiTheme="minorHAnsi"/>
                <w:b/>
              </w:rPr>
              <w:t xml:space="preserve"> years</w:t>
            </w:r>
            <w:r w:rsidR="00FA715C">
              <w:rPr>
                <w:rFonts w:asciiTheme="minorHAnsi" w:hAnsiTheme="minorHAnsi"/>
                <w:b/>
              </w:rPr>
              <w:t>; longer term preferred</w:t>
            </w:r>
            <w:r w:rsidR="00967D54" w:rsidRPr="0042774F">
              <w:rPr>
                <w:rFonts w:asciiTheme="minorHAnsi" w:hAnsiTheme="minorHAnsi"/>
                <w:b/>
              </w:rPr>
              <w:t>)</w:t>
            </w:r>
          </w:p>
        </w:tc>
        <w:permStart w:id="896290558" w:edGrp="everyone"/>
        <w:tc>
          <w:tcPr>
            <w:tcW w:w="5842" w:type="dxa"/>
            <w:tcBorders>
              <w:top w:val="single" w:sz="8" w:space="0" w:color="FEA469"/>
              <w:left w:val="nil"/>
              <w:bottom w:val="single" w:sz="8" w:space="0" w:color="FEA469"/>
              <w:right w:val="single" w:sz="8" w:space="0" w:color="FEA469"/>
            </w:tcBorders>
            <w:shd w:val="clear" w:color="auto" w:fill="FEE1CD"/>
            <w:tcMar>
              <w:top w:w="113" w:type="dxa"/>
              <w:left w:w="85" w:type="dxa"/>
              <w:bottom w:w="113" w:type="dxa"/>
              <w:right w:w="85" w:type="dxa"/>
            </w:tcMar>
            <w:vAlign w:val="center"/>
          </w:tcPr>
          <w:p w:rsidR="00A24C42" w:rsidRPr="0042774F" w:rsidRDefault="00494EE2" w:rsidP="00494EE2">
            <w:pPr>
              <w:rPr>
                <w:rFonts w:asciiTheme="minorHAnsi" w:hAnsiTheme="minorHAnsi"/>
              </w:rPr>
            </w:pPr>
            <w:r>
              <w:rPr>
                <w:rFonts w:asciiTheme="minorHAnsi" w:hAnsiTheme="minorHAnsi"/>
              </w:rPr>
              <w:fldChar w:fldCharType="begin">
                <w:ffData>
                  <w:name w:val="Text6"/>
                  <w:enabled/>
                  <w:calcOnExit w:val="0"/>
                  <w:textInput/>
                </w:ffData>
              </w:fldChar>
            </w:r>
            <w:bookmarkStart w:id="6" w:name="Text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ermEnd w:id="896290558"/>
          </w:p>
        </w:tc>
      </w:tr>
      <w:tr w:rsidR="00FA715C" w:rsidRPr="0042774F" w:rsidTr="00AD0A3A">
        <w:trPr>
          <w:trHeight w:val="2823"/>
          <w:jc w:val="center"/>
        </w:trPr>
        <w:tc>
          <w:tcPr>
            <w:tcW w:w="3402" w:type="dxa"/>
            <w:tcBorders>
              <w:top w:val="single" w:sz="8" w:space="0" w:color="FEA469"/>
              <w:left w:val="single" w:sz="8" w:space="0" w:color="FEA469"/>
              <w:right w:val="nil"/>
            </w:tcBorders>
            <w:tcMar>
              <w:top w:w="113" w:type="dxa"/>
              <w:left w:w="85" w:type="dxa"/>
              <w:bottom w:w="113" w:type="dxa"/>
              <w:right w:w="85" w:type="dxa"/>
            </w:tcMar>
            <w:vAlign w:val="center"/>
          </w:tcPr>
          <w:p w:rsidR="00FA715C" w:rsidRPr="0042774F" w:rsidRDefault="00FA715C" w:rsidP="00F27562">
            <w:pPr>
              <w:rPr>
                <w:rFonts w:asciiTheme="minorHAnsi" w:hAnsiTheme="minorHAnsi"/>
                <w:b/>
              </w:rPr>
            </w:pPr>
            <w:r w:rsidRPr="0042774F">
              <w:rPr>
                <w:rFonts w:asciiTheme="minorHAnsi" w:hAnsiTheme="minorHAnsi"/>
                <w:b/>
              </w:rPr>
              <w:t>Positions to be supp</w:t>
            </w:r>
            <w:r>
              <w:rPr>
                <w:rFonts w:asciiTheme="minorHAnsi" w:hAnsiTheme="minorHAnsi"/>
                <w:b/>
              </w:rPr>
              <w:t>orted, including any additional positions that the host(s) would propose.</w:t>
            </w:r>
            <w:r>
              <w:rPr>
                <w:rFonts w:asciiTheme="minorHAnsi" w:hAnsiTheme="minorHAnsi"/>
                <w:b/>
              </w:rPr>
              <w:br/>
            </w:r>
            <w:r w:rsidRPr="00FA715C">
              <w:rPr>
                <w:rFonts w:asciiTheme="minorHAnsi" w:hAnsiTheme="minorHAnsi"/>
                <w:b/>
              </w:rPr>
              <w:t>(Minimum 4 Full-time Equivalent is expected: Executive Director, Programme Officer, Communications Officer, Administrative Officer)</w:t>
            </w:r>
          </w:p>
        </w:tc>
        <w:permStart w:id="1103108759" w:edGrp="everyone"/>
        <w:tc>
          <w:tcPr>
            <w:tcW w:w="5842" w:type="dxa"/>
            <w:tcBorders>
              <w:top w:val="single" w:sz="8" w:space="0" w:color="FEA469"/>
              <w:left w:val="nil"/>
              <w:right w:val="single" w:sz="8" w:space="0" w:color="FEA469"/>
            </w:tcBorders>
            <w:shd w:val="clear" w:color="auto" w:fill="FEE1CD"/>
            <w:tcMar>
              <w:top w:w="113" w:type="dxa"/>
              <w:left w:w="85" w:type="dxa"/>
              <w:bottom w:w="113" w:type="dxa"/>
              <w:right w:w="85" w:type="dxa"/>
            </w:tcMar>
            <w:vAlign w:val="center"/>
          </w:tcPr>
          <w:p w:rsidR="00FA715C" w:rsidRPr="00494EE2" w:rsidRDefault="00494EE2" w:rsidP="00494EE2">
            <w:pPr>
              <w:rPr>
                <w:rFonts w:asciiTheme="minorHAnsi" w:hAnsiTheme="minorHAnsi"/>
              </w:rPr>
            </w:pPr>
            <w:r>
              <w:rPr>
                <w:rFonts w:asciiTheme="minorHAnsi" w:hAnsiTheme="minorHAnsi"/>
              </w:rPr>
              <w:fldChar w:fldCharType="begin">
                <w:ffData>
                  <w:name w:val="Text7"/>
                  <w:enabled/>
                  <w:calcOnExit w:val="0"/>
                  <w:textInput/>
                </w:ffData>
              </w:fldChar>
            </w:r>
            <w:bookmarkStart w:id="7" w:name="Text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ermEnd w:id="1103108759"/>
          </w:p>
        </w:tc>
      </w:tr>
      <w:tr w:rsidR="00A24C42" w:rsidRPr="0042774F" w:rsidTr="00FA715C">
        <w:trPr>
          <w:trHeight w:val="1440"/>
          <w:jc w:val="center"/>
        </w:trPr>
        <w:tc>
          <w:tcPr>
            <w:tcW w:w="3402" w:type="dxa"/>
            <w:tcBorders>
              <w:top w:val="single" w:sz="8" w:space="0" w:color="FEA469"/>
              <w:left w:val="single" w:sz="8" w:space="0" w:color="FEA469"/>
              <w:bottom w:val="single" w:sz="8" w:space="0" w:color="FEA469"/>
              <w:right w:val="nil"/>
            </w:tcBorders>
            <w:tcMar>
              <w:top w:w="113" w:type="dxa"/>
              <w:left w:w="85" w:type="dxa"/>
              <w:bottom w:w="113" w:type="dxa"/>
              <w:right w:w="85" w:type="dxa"/>
            </w:tcMar>
            <w:vAlign w:val="center"/>
          </w:tcPr>
          <w:p w:rsidR="00A24C42" w:rsidRPr="0042774F" w:rsidRDefault="00967D54">
            <w:pPr>
              <w:rPr>
                <w:rFonts w:asciiTheme="minorHAnsi" w:hAnsiTheme="minorHAnsi"/>
                <w:b/>
              </w:rPr>
            </w:pPr>
            <w:r w:rsidRPr="0042774F">
              <w:rPr>
                <w:rFonts w:asciiTheme="minorHAnsi" w:hAnsiTheme="minorHAnsi"/>
                <w:b/>
              </w:rPr>
              <w:t>Do you have any specific recruitment procedure?</w:t>
            </w:r>
            <w:r w:rsidR="003D02F0">
              <w:rPr>
                <w:rFonts w:asciiTheme="minorHAnsi" w:hAnsiTheme="minorHAnsi"/>
                <w:b/>
              </w:rPr>
              <w:br/>
            </w:r>
            <w:r w:rsidRPr="0042774F">
              <w:rPr>
                <w:rFonts w:asciiTheme="minorHAnsi" w:hAnsiTheme="minorHAnsi"/>
                <w:b/>
              </w:rPr>
              <w:t xml:space="preserve">If yes, </w:t>
            </w:r>
            <w:r w:rsidR="004B701B">
              <w:rPr>
                <w:rFonts w:asciiTheme="minorHAnsi" w:hAnsiTheme="minorHAnsi"/>
                <w:b/>
              </w:rPr>
              <w:t>please explain.</w:t>
            </w:r>
          </w:p>
        </w:tc>
        <w:permStart w:id="1299255351" w:edGrp="everyone"/>
        <w:tc>
          <w:tcPr>
            <w:tcW w:w="5842" w:type="dxa"/>
            <w:tcBorders>
              <w:top w:val="single" w:sz="8" w:space="0" w:color="FEA469"/>
              <w:left w:val="nil"/>
              <w:bottom w:val="single" w:sz="8" w:space="0" w:color="FEA469"/>
              <w:right w:val="single" w:sz="8" w:space="0" w:color="FEA469"/>
            </w:tcBorders>
            <w:shd w:val="clear" w:color="auto" w:fill="FEE1CD"/>
            <w:tcMar>
              <w:top w:w="113" w:type="dxa"/>
              <w:left w:w="85" w:type="dxa"/>
              <w:bottom w:w="113" w:type="dxa"/>
              <w:right w:w="85" w:type="dxa"/>
            </w:tcMar>
            <w:vAlign w:val="center"/>
          </w:tcPr>
          <w:p w:rsidR="00A24C42" w:rsidRPr="0042774F" w:rsidRDefault="00494EE2" w:rsidP="00494EE2">
            <w:pPr>
              <w:rPr>
                <w:rFonts w:asciiTheme="minorHAnsi" w:hAnsiTheme="minorHAnsi"/>
              </w:rPr>
            </w:pPr>
            <w:r>
              <w:rPr>
                <w:rFonts w:asciiTheme="minorHAnsi" w:hAnsiTheme="minorHAnsi"/>
              </w:rPr>
              <w:fldChar w:fldCharType="begin">
                <w:ffData>
                  <w:name w:val="Text8"/>
                  <w:enabled/>
                  <w:calcOnExit w:val="0"/>
                  <w:textInput/>
                </w:ffData>
              </w:fldChar>
            </w:r>
            <w:bookmarkStart w:id="8"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ermEnd w:id="1299255351"/>
          </w:p>
        </w:tc>
      </w:tr>
      <w:tr w:rsidR="00A24C42" w:rsidRPr="0042774F" w:rsidTr="007628E6">
        <w:trPr>
          <w:jc w:val="center"/>
        </w:trPr>
        <w:tc>
          <w:tcPr>
            <w:tcW w:w="9244" w:type="dxa"/>
            <w:gridSpan w:val="2"/>
            <w:tcBorders>
              <w:top w:val="single" w:sz="8" w:space="0" w:color="FEA469"/>
              <w:left w:val="single" w:sz="8" w:space="0" w:color="FEA469"/>
              <w:bottom w:val="single" w:sz="8" w:space="0" w:color="FEA469"/>
              <w:right w:val="single" w:sz="8" w:space="0" w:color="FEA469"/>
            </w:tcBorders>
            <w:shd w:val="clear" w:color="auto" w:fill="FE8637"/>
            <w:tcMar>
              <w:top w:w="113" w:type="dxa"/>
              <w:left w:w="85" w:type="dxa"/>
              <w:bottom w:w="113" w:type="dxa"/>
              <w:right w:w="85" w:type="dxa"/>
            </w:tcMar>
            <w:vAlign w:val="center"/>
          </w:tcPr>
          <w:p w:rsidR="00A24C42" w:rsidRPr="0042774F" w:rsidRDefault="002746D9" w:rsidP="002746D9">
            <w:pPr>
              <w:rPr>
                <w:rFonts w:asciiTheme="minorHAnsi" w:hAnsiTheme="minorHAnsi"/>
                <w:b/>
                <w:sz w:val="24"/>
                <w:szCs w:val="24"/>
              </w:rPr>
            </w:pPr>
            <w:r>
              <w:rPr>
                <w:rFonts w:asciiTheme="minorHAnsi" w:hAnsiTheme="minorHAnsi"/>
                <w:b/>
                <w:sz w:val="24"/>
                <w:szCs w:val="24"/>
              </w:rPr>
              <w:lastRenderedPageBreak/>
              <w:t>Experience and T</w:t>
            </w:r>
            <w:r w:rsidR="00967D54" w:rsidRPr="0042774F">
              <w:rPr>
                <w:rFonts w:asciiTheme="minorHAnsi" w:hAnsiTheme="minorHAnsi"/>
                <w:b/>
                <w:sz w:val="24"/>
                <w:szCs w:val="24"/>
              </w:rPr>
              <w:t xml:space="preserve">rack </w:t>
            </w:r>
            <w:r>
              <w:rPr>
                <w:rFonts w:asciiTheme="minorHAnsi" w:hAnsiTheme="minorHAnsi"/>
                <w:b/>
                <w:sz w:val="24"/>
                <w:szCs w:val="24"/>
              </w:rPr>
              <w:t>R</w:t>
            </w:r>
            <w:r w:rsidR="00967D54" w:rsidRPr="0042774F">
              <w:rPr>
                <w:rFonts w:asciiTheme="minorHAnsi" w:hAnsiTheme="minorHAnsi"/>
                <w:b/>
                <w:sz w:val="24"/>
                <w:szCs w:val="24"/>
              </w:rPr>
              <w:t xml:space="preserve">ecord of the </w:t>
            </w:r>
            <w:r>
              <w:rPr>
                <w:rFonts w:asciiTheme="minorHAnsi" w:hAnsiTheme="minorHAnsi"/>
                <w:b/>
                <w:sz w:val="24"/>
                <w:szCs w:val="24"/>
              </w:rPr>
              <w:t>H</w:t>
            </w:r>
            <w:r w:rsidR="00967D54" w:rsidRPr="0042774F">
              <w:rPr>
                <w:rFonts w:asciiTheme="minorHAnsi" w:hAnsiTheme="minorHAnsi"/>
                <w:b/>
                <w:sz w:val="24"/>
                <w:szCs w:val="24"/>
              </w:rPr>
              <w:t xml:space="preserve">ost </w:t>
            </w:r>
            <w:r>
              <w:rPr>
                <w:rFonts w:asciiTheme="minorHAnsi" w:hAnsiTheme="minorHAnsi"/>
                <w:b/>
                <w:sz w:val="24"/>
                <w:szCs w:val="24"/>
              </w:rPr>
              <w:t>I</w:t>
            </w:r>
            <w:r w:rsidR="00967D54" w:rsidRPr="0042774F">
              <w:rPr>
                <w:rFonts w:asciiTheme="minorHAnsi" w:hAnsiTheme="minorHAnsi"/>
                <w:b/>
                <w:sz w:val="24"/>
                <w:szCs w:val="24"/>
              </w:rPr>
              <w:t>nstitution</w:t>
            </w:r>
            <w:r w:rsidR="003439F8">
              <w:rPr>
                <w:rFonts w:asciiTheme="minorHAnsi" w:hAnsiTheme="minorHAnsi"/>
                <w:b/>
                <w:sz w:val="24"/>
                <w:szCs w:val="24"/>
              </w:rPr>
              <w:t>(s)</w:t>
            </w:r>
          </w:p>
        </w:tc>
      </w:tr>
      <w:tr w:rsidR="00A24C42" w:rsidRPr="0042774F" w:rsidTr="00FA715C">
        <w:trPr>
          <w:trHeight w:val="1756"/>
          <w:jc w:val="center"/>
        </w:trPr>
        <w:tc>
          <w:tcPr>
            <w:tcW w:w="3402" w:type="dxa"/>
            <w:tcBorders>
              <w:top w:val="single" w:sz="8" w:space="0" w:color="FEA469"/>
              <w:left w:val="single" w:sz="8" w:space="0" w:color="FEA469"/>
              <w:bottom w:val="single" w:sz="8" w:space="0" w:color="FEA469"/>
              <w:right w:val="nil"/>
            </w:tcBorders>
            <w:tcMar>
              <w:top w:w="113" w:type="dxa"/>
              <w:left w:w="85" w:type="dxa"/>
              <w:bottom w:w="113" w:type="dxa"/>
              <w:right w:w="85" w:type="dxa"/>
            </w:tcMar>
            <w:vAlign w:val="center"/>
          </w:tcPr>
          <w:p w:rsidR="00A24C42" w:rsidRPr="0042774F" w:rsidRDefault="004206BB" w:rsidP="004206BB">
            <w:pPr>
              <w:rPr>
                <w:rFonts w:asciiTheme="minorHAnsi" w:hAnsiTheme="minorHAnsi"/>
                <w:b/>
              </w:rPr>
            </w:pPr>
            <w:r>
              <w:rPr>
                <w:rFonts w:asciiTheme="minorHAnsi" w:hAnsiTheme="minorHAnsi"/>
                <w:b/>
              </w:rPr>
              <w:t>In providing expertise</w:t>
            </w:r>
            <w:r w:rsidR="00967D54" w:rsidRPr="0042774F">
              <w:rPr>
                <w:rFonts w:asciiTheme="minorHAnsi" w:hAnsiTheme="minorHAnsi"/>
                <w:b/>
              </w:rPr>
              <w:t xml:space="preserve"> to support scientific data, data services, data products</w:t>
            </w:r>
            <w:r w:rsidR="00F27562">
              <w:rPr>
                <w:rFonts w:asciiTheme="minorHAnsi" w:hAnsiTheme="minorHAnsi"/>
                <w:b/>
              </w:rPr>
              <w:t>,</w:t>
            </w:r>
            <w:r w:rsidR="004B701B">
              <w:rPr>
                <w:rFonts w:asciiTheme="minorHAnsi" w:hAnsiTheme="minorHAnsi"/>
                <w:b/>
              </w:rPr>
              <w:t xml:space="preserve"> and scientific information.</w:t>
            </w:r>
          </w:p>
        </w:tc>
        <w:permStart w:id="2033984673" w:edGrp="everyone"/>
        <w:tc>
          <w:tcPr>
            <w:tcW w:w="5842" w:type="dxa"/>
            <w:tcBorders>
              <w:top w:val="single" w:sz="8" w:space="0" w:color="FEA469"/>
              <w:left w:val="nil"/>
              <w:bottom w:val="single" w:sz="8" w:space="0" w:color="FEA469"/>
              <w:right w:val="single" w:sz="8" w:space="0" w:color="FEA469"/>
            </w:tcBorders>
            <w:shd w:val="clear" w:color="auto" w:fill="FEE1CD"/>
            <w:tcMar>
              <w:top w:w="113" w:type="dxa"/>
              <w:left w:w="85" w:type="dxa"/>
              <w:bottom w:w="113" w:type="dxa"/>
              <w:right w:w="85" w:type="dxa"/>
            </w:tcMar>
            <w:vAlign w:val="center"/>
          </w:tcPr>
          <w:p w:rsidR="00A24C42" w:rsidRPr="0042774F" w:rsidRDefault="00494EE2" w:rsidP="00494EE2">
            <w:pPr>
              <w:rPr>
                <w:rFonts w:asciiTheme="minorHAnsi" w:hAnsiTheme="minorHAnsi"/>
              </w:rPr>
            </w:pPr>
            <w:r>
              <w:rPr>
                <w:rFonts w:asciiTheme="minorHAnsi" w:hAnsiTheme="minorHAnsi"/>
              </w:rPr>
              <w:fldChar w:fldCharType="begin">
                <w:ffData>
                  <w:name w:val="Text9"/>
                  <w:enabled/>
                  <w:calcOnExit w:val="0"/>
                  <w:textInput/>
                </w:ffData>
              </w:fldChar>
            </w:r>
            <w:bookmarkStart w:id="9" w:name="Text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permEnd w:id="2033984673"/>
          </w:p>
        </w:tc>
      </w:tr>
      <w:tr w:rsidR="00A24C42" w:rsidRPr="0042774F" w:rsidTr="007628E6">
        <w:trPr>
          <w:trHeight w:val="1567"/>
          <w:jc w:val="center"/>
        </w:trPr>
        <w:tc>
          <w:tcPr>
            <w:tcW w:w="3402" w:type="dxa"/>
            <w:tcBorders>
              <w:top w:val="single" w:sz="8" w:space="0" w:color="FEA469"/>
              <w:left w:val="single" w:sz="8" w:space="0" w:color="FEA469"/>
              <w:bottom w:val="single" w:sz="8" w:space="0" w:color="FEA469"/>
              <w:right w:val="nil"/>
            </w:tcBorders>
            <w:tcMar>
              <w:top w:w="113" w:type="dxa"/>
              <w:left w:w="85" w:type="dxa"/>
              <w:bottom w:w="113" w:type="dxa"/>
              <w:right w:w="85" w:type="dxa"/>
            </w:tcMar>
            <w:vAlign w:val="center"/>
          </w:tcPr>
          <w:p w:rsidR="00A24C42" w:rsidRPr="0042774F" w:rsidRDefault="00967D54">
            <w:pPr>
              <w:rPr>
                <w:rFonts w:asciiTheme="minorHAnsi" w:hAnsiTheme="minorHAnsi"/>
                <w:b/>
              </w:rPr>
            </w:pPr>
            <w:r w:rsidRPr="0042774F">
              <w:rPr>
                <w:rFonts w:asciiTheme="minorHAnsi" w:hAnsiTheme="minorHAnsi"/>
                <w:b/>
              </w:rPr>
              <w:t>In hosting and/or contributing to multinational programmes</w:t>
            </w:r>
            <w:r w:rsidR="00F27562">
              <w:rPr>
                <w:rFonts w:asciiTheme="minorHAnsi" w:hAnsiTheme="minorHAnsi"/>
                <w:b/>
              </w:rPr>
              <w:t>.</w:t>
            </w:r>
          </w:p>
        </w:tc>
        <w:permStart w:id="620445604" w:edGrp="everyone"/>
        <w:tc>
          <w:tcPr>
            <w:tcW w:w="5842" w:type="dxa"/>
            <w:tcBorders>
              <w:top w:val="single" w:sz="8" w:space="0" w:color="FEA469"/>
              <w:left w:val="nil"/>
              <w:bottom w:val="single" w:sz="8" w:space="0" w:color="FEA469"/>
              <w:right w:val="single" w:sz="8" w:space="0" w:color="FEA469"/>
            </w:tcBorders>
            <w:shd w:val="clear" w:color="auto" w:fill="FEE1CD"/>
            <w:tcMar>
              <w:top w:w="113" w:type="dxa"/>
              <w:left w:w="85" w:type="dxa"/>
              <w:bottom w:w="113" w:type="dxa"/>
              <w:right w:w="85" w:type="dxa"/>
            </w:tcMar>
            <w:vAlign w:val="center"/>
          </w:tcPr>
          <w:p w:rsidR="00A24C42" w:rsidRPr="0042774F" w:rsidRDefault="00494EE2" w:rsidP="00494EE2">
            <w:pPr>
              <w:rPr>
                <w:rFonts w:asciiTheme="minorHAnsi" w:hAnsiTheme="minorHAnsi"/>
              </w:rPr>
            </w:pPr>
            <w:r>
              <w:rPr>
                <w:rFonts w:asciiTheme="minorHAnsi" w:hAnsiTheme="minorHAnsi"/>
              </w:rPr>
              <w:fldChar w:fldCharType="begin">
                <w:ffData>
                  <w:name w:val="Text10"/>
                  <w:enabled/>
                  <w:calcOnExit w:val="0"/>
                  <w:textInput/>
                </w:ffData>
              </w:fldChar>
            </w:r>
            <w:bookmarkStart w:id="10" w:name="Text1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ermEnd w:id="620445604"/>
          </w:p>
        </w:tc>
      </w:tr>
      <w:tr w:rsidR="00A24C42" w:rsidRPr="0042774F" w:rsidTr="007628E6">
        <w:trPr>
          <w:jc w:val="center"/>
        </w:trPr>
        <w:tc>
          <w:tcPr>
            <w:tcW w:w="9244" w:type="dxa"/>
            <w:gridSpan w:val="2"/>
            <w:tcBorders>
              <w:top w:val="single" w:sz="8" w:space="0" w:color="FEA469"/>
              <w:left w:val="single" w:sz="8" w:space="0" w:color="FEA469"/>
              <w:bottom w:val="single" w:sz="8" w:space="0" w:color="FEA469"/>
              <w:right w:val="single" w:sz="8" w:space="0" w:color="FEA469"/>
            </w:tcBorders>
            <w:shd w:val="clear" w:color="auto" w:fill="FE8637"/>
            <w:tcMar>
              <w:top w:w="113" w:type="dxa"/>
              <w:left w:w="85" w:type="dxa"/>
              <w:bottom w:w="113" w:type="dxa"/>
              <w:right w:w="85" w:type="dxa"/>
            </w:tcMar>
            <w:vAlign w:val="center"/>
          </w:tcPr>
          <w:p w:rsidR="00A24C42" w:rsidRPr="0042774F" w:rsidRDefault="00967D54" w:rsidP="002746D9">
            <w:pPr>
              <w:rPr>
                <w:rFonts w:asciiTheme="minorHAnsi" w:hAnsiTheme="minorHAnsi"/>
                <w:b/>
                <w:sz w:val="24"/>
                <w:szCs w:val="24"/>
              </w:rPr>
            </w:pPr>
            <w:r w:rsidRPr="0042774F">
              <w:rPr>
                <w:rFonts w:asciiTheme="minorHAnsi" w:hAnsiTheme="minorHAnsi"/>
                <w:b/>
                <w:sz w:val="24"/>
                <w:szCs w:val="24"/>
              </w:rPr>
              <w:t xml:space="preserve">Financial </w:t>
            </w:r>
            <w:r w:rsidR="002746D9">
              <w:rPr>
                <w:rFonts w:asciiTheme="minorHAnsi" w:hAnsiTheme="minorHAnsi"/>
                <w:b/>
                <w:sz w:val="24"/>
                <w:szCs w:val="24"/>
              </w:rPr>
              <w:t>I</w:t>
            </w:r>
            <w:r w:rsidRPr="0042774F">
              <w:rPr>
                <w:rFonts w:asciiTheme="minorHAnsi" w:hAnsiTheme="minorHAnsi"/>
                <w:b/>
                <w:sz w:val="24"/>
                <w:szCs w:val="24"/>
              </w:rPr>
              <w:t>nformation</w:t>
            </w:r>
          </w:p>
        </w:tc>
      </w:tr>
      <w:tr w:rsidR="00A24C42" w:rsidRPr="0042774F" w:rsidTr="00FA715C">
        <w:trPr>
          <w:trHeight w:val="729"/>
          <w:jc w:val="center"/>
        </w:trPr>
        <w:tc>
          <w:tcPr>
            <w:tcW w:w="3402" w:type="dxa"/>
            <w:tcBorders>
              <w:top w:val="single" w:sz="8" w:space="0" w:color="FEA469"/>
              <w:left w:val="single" w:sz="8" w:space="0" w:color="FEA469"/>
              <w:bottom w:val="single" w:sz="8" w:space="0" w:color="FEA469"/>
              <w:right w:val="nil"/>
            </w:tcBorders>
            <w:tcMar>
              <w:top w:w="113" w:type="dxa"/>
              <w:left w:w="85" w:type="dxa"/>
              <w:bottom w:w="113" w:type="dxa"/>
              <w:right w:w="85" w:type="dxa"/>
            </w:tcMar>
            <w:vAlign w:val="center"/>
          </w:tcPr>
          <w:p w:rsidR="00A24C42" w:rsidRPr="0042774F" w:rsidRDefault="00967D54">
            <w:pPr>
              <w:rPr>
                <w:rFonts w:asciiTheme="minorHAnsi" w:hAnsiTheme="minorHAnsi"/>
                <w:b/>
              </w:rPr>
            </w:pPr>
            <w:r w:rsidRPr="0042774F">
              <w:rPr>
                <w:rFonts w:asciiTheme="minorHAnsi" w:hAnsiTheme="minorHAnsi"/>
                <w:b/>
              </w:rPr>
              <w:t>Name of the organization(s) prov</w:t>
            </w:r>
            <w:r w:rsidR="002746D9">
              <w:rPr>
                <w:rFonts w:asciiTheme="minorHAnsi" w:hAnsiTheme="minorHAnsi"/>
                <w:b/>
              </w:rPr>
              <w:t>iding the funding for the WDS-IP</w:t>
            </w:r>
            <w:r w:rsidRPr="0042774F">
              <w:rPr>
                <w:rFonts w:asciiTheme="minorHAnsi" w:hAnsiTheme="minorHAnsi"/>
                <w:b/>
              </w:rPr>
              <w:t>O</w:t>
            </w:r>
          </w:p>
        </w:tc>
        <w:permStart w:id="1791636018" w:edGrp="everyone"/>
        <w:tc>
          <w:tcPr>
            <w:tcW w:w="5842" w:type="dxa"/>
            <w:tcBorders>
              <w:top w:val="single" w:sz="8" w:space="0" w:color="FEA469"/>
              <w:left w:val="nil"/>
              <w:bottom w:val="single" w:sz="8" w:space="0" w:color="FEA469"/>
              <w:right w:val="single" w:sz="8" w:space="0" w:color="FEA469"/>
            </w:tcBorders>
            <w:shd w:val="clear" w:color="auto" w:fill="FEE1CD"/>
            <w:tcMar>
              <w:top w:w="113" w:type="dxa"/>
              <w:left w:w="85" w:type="dxa"/>
              <w:bottom w:w="113" w:type="dxa"/>
              <w:right w:w="85" w:type="dxa"/>
            </w:tcMar>
            <w:vAlign w:val="center"/>
          </w:tcPr>
          <w:p w:rsidR="00A24C42" w:rsidRPr="0042774F" w:rsidRDefault="00494EE2" w:rsidP="00494EE2">
            <w:pPr>
              <w:rPr>
                <w:rFonts w:asciiTheme="minorHAnsi" w:hAnsiTheme="minorHAnsi"/>
              </w:rPr>
            </w:pPr>
            <w:r>
              <w:rPr>
                <w:rFonts w:asciiTheme="minorHAnsi" w:hAnsiTheme="minorHAnsi"/>
              </w:rPr>
              <w:fldChar w:fldCharType="begin">
                <w:ffData>
                  <w:name w:val="Text11"/>
                  <w:enabled/>
                  <w:calcOnExit w:val="0"/>
                  <w:textInput/>
                </w:ffData>
              </w:fldChar>
            </w:r>
            <w:bookmarkStart w:id="11"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
            <w:permEnd w:id="1791636018"/>
          </w:p>
        </w:tc>
      </w:tr>
      <w:tr w:rsidR="00A24C42" w:rsidRPr="0042774F" w:rsidTr="00FA715C">
        <w:trPr>
          <w:trHeight w:val="1170"/>
          <w:jc w:val="center"/>
        </w:trPr>
        <w:tc>
          <w:tcPr>
            <w:tcW w:w="3402" w:type="dxa"/>
            <w:tcBorders>
              <w:top w:val="single" w:sz="8" w:space="0" w:color="FEA469"/>
              <w:left w:val="single" w:sz="8" w:space="0" w:color="FEA469"/>
              <w:bottom w:val="single" w:sz="8" w:space="0" w:color="FEA469"/>
              <w:right w:val="nil"/>
            </w:tcBorders>
            <w:tcMar>
              <w:top w:w="113" w:type="dxa"/>
              <w:left w:w="85" w:type="dxa"/>
              <w:bottom w:w="113" w:type="dxa"/>
              <w:right w:w="85" w:type="dxa"/>
            </w:tcMar>
            <w:vAlign w:val="center"/>
          </w:tcPr>
          <w:p w:rsidR="00A24C42" w:rsidRPr="0042774F" w:rsidRDefault="00967D54">
            <w:pPr>
              <w:rPr>
                <w:rFonts w:asciiTheme="minorHAnsi" w:hAnsiTheme="minorHAnsi"/>
                <w:b/>
              </w:rPr>
            </w:pPr>
            <w:r w:rsidRPr="0042774F">
              <w:rPr>
                <w:rFonts w:asciiTheme="minorHAnsi" w:hAnsiTheme="minorHAnsi"/>
                <w:b/>
              </w:rPr>
              <w:t xml:space="preserve">Estimated annual cost/budget for hosting/operating the </w:t>
            </w:r>
            <w:r w:rsidR="002746D9">
              <w:rPr>
                <w:rFonts w:asciiTheme="minorHAnsi" w:hAnsiTheme="minorHAnsi"/>
                <w:b/>
              </w:rPr>
              <w:t>WDS-IP</w:t>
            </w:r>
            <w:r w:rsidRPr="0042774F">
              <w:rPr>
                <w:rFonts w:asciiTheme="minorHAnsi" w:hAnsiTheme="minorHAnsi"/>
                <w:b/>
              </w:rPr>
              <w:t>O</w:t>
            </w:r>
          </w:p>
        </w:tc>
        <w:permStart w:id="522609060" w:edGrp="everyone"/>
        <w:tc>
          <w:tcPr>
            <w:tcW w:w="5842" w:type="dxa"/>
            <w:tcBorders>
              <w:top w:val="single" w:sz="8" w:space="0" w:color="FEA469"/>
              <w:left w:val="nil"/>
              <w:bottom w:val="single" w:sz="8" w:space="0" w:color="FEA469"/>
              <w:right w:val="single" w:sz="8" w:space="0" w:color="FEA469"/>
            </w:tcBorders>
            <w:shd w:val="clear" w:color="auto" w:fill="FEE1CD"/>
            <w:tcMar>
              <w:top w:w="113" w:type="dxa"/>
              <w:left w:w="85" w:type="dxa"/>
              <w:bottom w:w="113" w:type="dxa"/>
              <w:right w:w="85" w:type="dxa"/>
            </w:tcMar>
            <w:vAlign w:val="center"/>
          </w:tcPr>
          <w:p w:rsidR="00A24C42" w:rsidRPr="0042774F" w:rsidRDefault="00494EE2" w:rsidP="00494EE2">
            <w:pPr>
              <w:rPr>
                <w:rFonts w:asciiTheme="minorHAnsi" w:hAnsiTheme="minorHAnsi"/>
              </w:rPr>
            </w:pPr>
            <w:r>
              <w:rPr>
                <w:rFonts w:asciiTheme="minorHAnsi" w:hAnsiTheme="minorHAnsi"/>
              </w:rPr>
              <w:fldChar w:fldCharType="begin">
                <w:ffData>
                  <w:name w:val="Text12"/>
                  <w:enabled/>
                  <w:calcOnExit w:val="0"/>
                  <w:textInput/>
                </w:ffData>
              </w:fldChar>
            </w:r>
            <w:bookmarkStart w:id="12" w:name="Text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
            <w:permEnd w:id="522609060"/>
          </w:p>
        </w:tc>
      </w:tr>
      <w:tr w:rsidR="00A24C42" w:rsidRPr="0042774F" w:rsidTr="007628E6">
        <w:trPr>
          <w:jc w:val="center"/>
        </w:trPr>
        <w:tc>
          <w:tcPr>
            <w:tcW w:w="3402" w:type="dxa"/>
            <w:tcBorders>
              <w:top w:val="single" w:sz="8" w:space="0" w:color="FEA469"/>
              <w:left w:val="single" w:sz="8" w:space="0" w:color="FEA469"/>
              <w:bottom w:val="single" w:sz="8" w:space="0" w:color="FEA469"/>
              <w:right w:val="nil"/>
            </w:tcBorders>
            <w:tcMar>
              <w:top w:w="113" w:type="dxa"/>
              <w:left w:w="85" w:type="dxa"/>
              <w:bottom w:w="113" w:type="dxa"/>
              <w:right w:w="85" w:type="dxa"/>
            </w:tcMar>
            <w:vAlign w:val="center"/>
          </w:tcPr>
          <w:p w:rsidR="00A24C42" w:rsidRPr="0042774F" w:rsidRDefault="00967D54">
            <w:pPr>
              <w:rPr>
                <w:rFonts w:asciiTheme="minorHAnsi" w:hAnsiTheme="minorHAnsi"/>
                <w:b/>
              </w:rPr>
            </w:pPr>
            <w:r w:rsidRPr="0042774F">
              <w:rPr>
                <w:rFonts w:asciiTheme="minorHAnsi" w:hAnsiTheme="minorHAnsi"/>
                <w:b/>
              </w:rPr>
              <w:t>Level of secured funding, starting date, and duration.</w:t>
            </w:r>
          </w:p>
          <w:p w:rsidR="00A24C42" w:rsidRPr="0042774F" w:rsidRDefault="00967D54">
            <w:pPr>
              <w:rPr>
                <w:rFonts w:asciiTheme="minorHAnsi" w:hAnsiTheme="minorHAnsi"/>
                <w:b/>
              </w:rPr>
            </w:pPr>
            <w:r w:rsidRPr="0042774F">
              <w:rPr>
                <w:rFonts w:asciiTheme="minorHAnsi" w:hAnsiTheme="minorHAnsi"/>
                <w:b/>
              </w:rPr>
              <w:t>Please specify: likelihood of approval, when funds would be available</w:t>
            </w:r>
            <w:r w:rsidR="00F27562">
              <w:rPr>
                <w:rFonts w:asciiTheme="minorHAnsi" w:hAnsiTheme="minorHAnsi"/>
                <w:b/>
              </w:rPr>
              <w:t>,</w:t>
            </w:r>
            <w:r w:rsidRPr="0042774F">
              <w:rPr>
                <w:rFonts w:asciiTheme="minorHAnsi" w:hAnsiTheme="minorHAnsi"/>
                <w:b/>
              </w:rPr>
              <w:t xml:space="preserve"> and duration of support</w:t>
            </w:r>
          </w:p>
        </w:tc>
        <w:permStart w:id="754059541" w:edGrp="everyone"/>
        <w:tc>
          <w:tcPr>
            <w:tcW w:w="5842" w:type="dxa"/>
            <w:tcBorders>
              <w:top w:val="single" w:sz="8" w:space="0" w:color="FEA469"/>
              <w:left w:val="nil"/>
              <w:bottom w:val="single" w:sz="8" w:space="0" w:color="FEA469"/>
              <w:right w:val="single" w:sz="8" w:space="0" w:color="FEA469"/>
            </w:tcBorders>
            <w:shd w:val="clear" w:color="auto" w:fill="FEE1CD"/>
            <w:tcMar>
              <w:top w:w="113" w:type="dxa"/>
              <w:left w:w="85" w:type="dxa"/>
              <w:bottom w:w="113" w:type="dxa"/>
              <w:right w:w="85" w:type="dxa"/>
            </w:tcMar>
            <w:vAlign w:val="center"/>
          </w:tcPr>
          <w:p w:rsidR="00A24C42" w:rsidRPr="0042774F" w:rsidRDefault="00494EE2" w:rsidP="00494EE2">
            <w:pPr>
              <w:rPr>
                <w:rFonts w:asciiTheme="minorHAnsi" w:hAnsiTheme="minorHAnsi"/>
              </w:rPr>
            </w:pPr>
            <w:r>
              <w:rPr>
                <w:rFonts w:asciiTheme="minorHAnsi" w:hAnsiTheme="minorHAnsi"/>
              </w:rPr>
              <w:fldChar w:fldCharType="begin">
                <w:ffData>
                  <w:name w:val="Text13"/>
                  <w:enabled/>
                  <w:calcOnExit w:val="0"/>
                  <w:textInput/>
                </w:ffData>
              </w:fldChar>
            </w:r>
            <w:bookmarkStart w:id="13" w:name="Text1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ermEnd w:id="754059541"/>
          </w:p>
        </w:tc>
      </w:tr>
      <w:tr w:rsidR="00A24C42" w:rsidRPr="0042774F" w:rsidTr="007628E6">
        <w:trPr>
          <w:trHeight w:val="380"/>
          <w:jc w:val="center"/>
        </w:trPr>
        <w:tc>
          <w:tcPr>
            <w:tcW w:w="3402" w:type="dxa"/>
            <w:tcBorders>
              <w:top w:val="single" w:sz="8" w:space="0" w:color="FEA469"/>
              <w:left w:val="single" w:sz="8" w:space="0" w:color="FEA469"/>
              <w:bottom w:val="single" w:sz="8" w:space="0" w:color="FEA469"/>
              <w:right w:val="nil"/>
            </w:tcBorders>
            <w:tcMar>
              <w:top w:w="113" w:type="dxa"/>
              <w:left w:w="85" w:type="dxa"/>
              <w:bottom w:w="113" w:type="dxa"/>
              <w:right w:w="85" w:type="dxa"/>
            </w:tcMar>
            <w:vAlign w:val="center"/>
          </w:tcPr>
          <w:p w:rsidR="00A24C42" w:rsidRPr="0042774F" w:rsidRDefault="00CF7C63">
            <w:pPr>
              <w:rPr>
                <w:rFonts w:asciiTheme="minorHAnsi" w:hAnsiTheme="minorHAnsi"/>
                <w:b/>
              </w:rPr>
            </w:pPr>
            <w:r>
              <w:rPr>
                <w:rFonts w:asciiTheme="minorHAnsi" w:hAnsiTheme="minorHAnsi"/>
                <w:b/>
              </w:rPr>
              <w:t>Expected i</w:t>
            </w:r>
            <w:r w:rsidR="00967D54" w:rsidRPr="0042774F">
              <w:rPr>
                <w:rFonts w:asciiTheme="minorHAnsi" w:hAnsiTheme="minorHAnsi"/>
                <w:b/>
              </w:rPr>
              <w:t>n-kind support and duration</w:t>
            </w:r>
          </w:p>
        </w:tc>
        <w:permStart w:id="2022665920" w:edGrp="everyone"/>
        <w:tc>
          <w:tcPr>
            <w:tcW w:w="5842" w:type="dxa"/>
            <w:tcBorders>
              <w:top w:val="single" w:sz="8" w:space="0" w:color="FEA469"/>
              <w:left w:val="nil"/>
              <w:bottom w:val="single" w:sz="8" w:space="0" w:color="FEA469"/>
              <w:right w:val="single" w:sz="8" w:space="0" w:color="FEA469"/>
            </w:tcBorders>
            <w:shd w:val="clear" w:color="auto" w:fill="FEE1CD"/>
            <w:tcMar>
              <w:top w:w="113" w:type="dxa"/>
              <w:left w:w="85" w:type="dxa"/>
              <w:bottom w:w="113" w:type="dxa"/>
              <w:right w:w="85" w:type="dxa"/>
            </w:tcMar>
            <w:vAlign w:val="center"/>
          </w:tcPr>
          <w:p w:rsidR="00A24C42" w:rsidRPr="0042774F" w:rsidRDefault="00494EE2" w:rsidP="00494EE2">
            <w:pPr>
              <w:rPr>
                <w:rFonts w:asciiTheme="minorHAnsi" w:hAnsiTheme="minorHAnsi"/>
              </w:rPr>
            </w:pPr>
            <w:r>
              <w:rPr>
                <w:rFonts w:asciiTheme="minorHAnsi" w:hAnsiTheme="minorHAnsi"/>
              </w:rPr>
              <w:fldChar w:fldCharType="begin">
                <w:ffData>
                  <w:name w:val="Text14"/>
                  <w:enabled/>
                  <w:calcOnExit w:val="0"/>
                  <w:textInput/>
                </w:ffData>
              </w:fldChar>
            </w:r>
            <w:bookmarkStart w:id="14" w:name="Text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ermEnd w:id="2022665920"/>
          </w:p>
        </w:tc>
      </w:tr>
      <w:tr w:rsidR="00A24C42" w:rsidRPr="0042774F" w:rsidTr="007628E6">
        <w:trPr>
          <w:jc w:val="center"/>
        </w:trPr>
        <w:tc>
          <w:tcPr>
            <w:tcW w:w="9244" w:type="dxa"/>
            <w:gridSpan w:val="2"/>
            <w:tcBorders>
              <w:top w:val="single" w:sz="8" w:space="0" w:color="FEA469"/>
              <w:left w:val="single" w:sz="8" w:space="0" w:color="FEA469"/>
              <w:bottom w:val="single" w:sz="8" w:space="0" w:color="FEA469"/>
              <w:right w:val="single" w:sz="8" w:space="0" w:color="FEA469"/>
            </w:tcBorders>
            <w:shd w:val="clear" w:color="auto" w:fill="FE8637"/>
            <w:tcMar>
              <w:top w:w="113" w:type="dxa"/>
              <w:left w:w="85" w:type="dxa"/>
              <w:bottom w:w="113" w:type="dxa"/>
              <w:right w:w="85" w:type="dxa"/>
            </w:tcMar>
            <w:vAlign w:val="center"/>
          </w:tcPr>
          <w:p w:rsidR="00A24C42" w:rsidRPr="0042774F" w:rsidRDefault="00967D54">
            <w:pPr>
              <w:rPr>
                <w:rFonts w:asciiTheme="minorHAnsi" w:hAnsiTheme="minorHAnsi"/>
                <w:b/>
                <w:sz w:val="24"/>
                <w:szCs w:val="24"/>
              </w:rPr>
            </w:pPr>
            <w:r w:rsidRPr="0042774F">
              <w:rPr>
                <w:rFonts w:asciiTheme="minorHAnsi" w:hAnsiTheme="minorHAnsi"/>
                <w:b/>
                <w:sz w:val="24"/>
                <w:szCs w:val="24"/>
              </w:rPr>
              <w:t>Additional information</w:t>
            </w:r>
          </w:p>
        </w:tc>
      </w:tr>
      <w:tr w:rsidR="00A24C42" w:rsidRPr="0042774F" w:rsidTr="007628E6">
        <w:trPr>
          <w:trHeight w:val="1992"/>
          <w:jc w:val="center"/>
        </w:trPr>
        <w:tc>
          <w:tcPr>
            <w:tcW w:w="3402" w:type="dxa"/>
            <w:tcBorders>
              <w:top w:val="single" w:sz="8" w:space="0" w:color="FEA469"/>
              <w:left w:val="single" w:sz="8" w:space="0" w:color="FEA469"/>
              <w:bottom w:val="single" w:sz="8" w:space="0" w:color="FEA469"/>
              <w:right w:val="nil"/>
            </w:tcBorders>
            <w:tcMar>
              <w:top w:w="113" w:type="dxa"/>
              <w:left w:w="85" w:type="dxa"/>
              <w:bottom w:w="113" w:type="dxa"/>
              <w:right w:w="85" w:type="dxa"/>
            </w:tcMar>
            <w:vAlign w:val="center"/>
          </w:tcPr>
          <w:p w:rsidR="00A24C42" w:rsidRPr="0042774F" w:rsidRDefault="00967D54">
            <w:pPr>
              <w:rPr>
                <w:rFonts w:asciiTheme="minorHAnsi" w:hAnsiTheme="minorHAnsi"/>
                <w:b/>
              </w:rPr>
            </w:pPr>
            <w:r w:rsidRPr="0042774F">
              <w:rPr>
                <w:rFonts w:asciiTheme="minorHAnsi" w:hAnsiTheme="minorHAnsi"/>
                <w:b/>
              </w:rPr>
              <w:t xml:space="preserve">Other </w:t>
            </w:r>
            <w:r w:rsidR="00B92CF3">
              <w:rPr>
                <w:rFonts w:asciiTheme="minorHAnsi" w:hAnsiTheme="minorHAnsi"/>
                <w:b/>
              </w:rPr>
              <w:t xml:space="preserve">relevant </w:t>
            </w:r>
            <w:r w:rsidRPr="0042774F">
              <w:rPr>
                <w:rFonts w:asciiTheme="minorHAnsi" w:hAnsiTheme="minorHAnsi"/>
                <w:b/>
              </w:rPr>
              <w:t>in</w:t>
            </w:r>
            <w:r w:rsidR="00B92CF3">
              <w:rPr>
                <w:rFonts w:asciiTheme="minorHAnsi" w:hAnsiTheme="minorHAnsi"/>
                <w:b/>
              </w:rPr>
              <w:t>formation you would like to share</w:t>
            </w:r>
            <w:r w:rsidR="002746D9">
              <w:rPr>
                <w:rFonts w:asciiTheme="minorHAnsi" w:hAnsiTheme="minorHAnsi"/>
                <w:b/>
              </w:rPr>
              <w:br/>
              <w:t>(5</w:t>
            </w:r>
            <w:r w:rsidRPr="0042774F">
              <w:rPr>
                <w:rFonts w:asciiTheme="minorHAnsi" w:hAnsiTheme="minorHAnsi"/>
                <w:b/>
              </w:rPr>
              <w:t>00 words maximum)</w:t>
            </w:r>
          </w:p>
        </w:tc>
        <w:permStart w:id="671424274" w:edGrp="everyone"/>
        <w:tc>
          <w:tcPr>
            <w:tcW w:w="5842" w:type="dxa"/>
            <w:tcBorders>
              <w:top w:val="single" w:sz="8" w:space="0" w:color="FEA469"/>
              <w:left w:val="nil"/>
              <w:bottom w:val="single" w:sz="8" w:space="0" w:color="FEA469"/>
              <w:right w:val="single" w:sz="8" w:space="0" w:color="FEA469"/>
            </w:tcBorders>
            <w:shd w:val="clear" w:color="auto" w:fill="FEE1CD"/>
            <w:tcMar>
              <w:top w:w="113" w:type="dxa"/>
              <w:left w:w="85" w:type="dxa"/>
              <w:bottom w:w="113" w:type="dxa"/>
              <w:right w:w="85" w:type="dxa"/>
            </w:tcMar>
            <w:vAlign w:val="center"/>
          </w:tcPr>
          <w:p w:rsidR="00A24C42" w:rsidRPr="0042774F" w:rsidRDefault="00494EE2" w:rsidP="00494EE2">
            <w:pPr>
              <w:rPr>
                <w:rFonts w:asciiTheme="minorHAnsi" w:hAnsiTheme="minorHAnsi"/>
              </w:rPr>
            </w:pPr>
            <w:r>
              <w:rPr>
                <w:rFonts w:asciiTheme="minorHAnsi" w:hAnsiTheme="minorHAnsi"/>
              </w:rPr>
              <w:fldChar w:fldCharType="begin">
                <w:ffData>
                  <w:name w:val="Text15"/>
                  <w:enabled/>
                  <w:calcOnExit w:val="0"/>
                  <w:textInput/>
                </w:ffData>
              </w:fldChar>
            </w:r>
            <w:bookmarkStart w:id="15" w:name="Text1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Start w:id="16" w:name="_GoBack"/>
            <w:bookmarkEnd w:id="15"/>
            <w:bookmarkEnd w:id="16"/>
            <w:permEnd w:id="671424274"/>
          </w:p>
        </w:tc>
      </w:tr>
    </w:tbl>
    <w:p w:rsidR="00A24C42" w:rsidRPr="0042774F" w:rsidRDefault="00A24C42" w:rsidP="00FA715C">
      <w:pPr>
        <w:rPr>
          <w:rFonts w:asciiTheme="minorHAnsi" w:hAnsiTheme="minorHAnsi"/>
        </w:rPr>
      </w:pPr>
    </w:p>
    <w:sectPr w:rsidR="00A24C42" w:rsidRPr="0042774F" w:rsidSect="001072BF">
      <w:headerReference w:type="default" r:id="rId19"/>
      <w:footerReference w:type="default" r:id="rId20"/>
      <w:pgSz w:w="11906" w:h="16838"/>
      <w:pgMar w:top="2410" w:right="1418" w:bottom="709"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E9D" w:rsidRDefault="001E3E9D">
      <w:pPr>
        <w:spacing w:after="0"/>
      </w:pPr>
      <w:r>
        <w:separator/>
      </w:r>
    </w:p>
  </w:endnote>
  <w:endnote w:type="continuationSeparator" w:id="0">
    <w:p w:rsidR="001E3E9D" w:rsidRDefault="001E3E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T Sans">
    <w:altName w:val="Corbel"/>
    <w:charset w:val="4D"/>
    <w:family w:val="swiss"/>
    <w:pitch w:val="variable"/>
    <w:sig w:usb0="00000001" w:usb1="5000204B" w:usb2="00000000" w:usb3="00000000" w:csb0="00000097"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229782"/>
      <w:docPartObj>
        <w:docPartGallery w:val="Page Numbers (Bottom of Page)"/>
        <w:docPartUnique/>
      </w:docPartObj>
    </w:sdtPr>
    <w:sdtEndPr>
      <w:rPr>
        <w:noProof/>
      </w:rPr>
    </w:sdtEndPr>
    <w:sdtContent>
      <w:p w:rsidR="00D86AB9" w:rsidRDefault="00D86AB9">
        <w:pPr>
          <w:pStyle w:val="Footer"/>
          <w:jc w:val="center"/>
        </w:pPr>
        <w:r>
          <w:fldChar w:fldCharType="begin"/>
        </w:r>
        <w:r>
          <w:instrText xml:space="preserve"> PAGE   \* MERGEFORMAT </w:instrText>
        </w:r>
        <w:r>
          <w:fldChar w:fldCharType="separate"/>
        </w:r>
        <w:r w:rsidR="004C59F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E9D" w:rsidRDefault="001E3E9D">
      <w:pPr>
        <w:spacing w:after="0"/>
      </w:pPr>
      <w:r>
        <w:separator/>
      </w:r>
    </w:p>
  </w:footnote>
  <w:footnote w:type="continuationSeparator" w:id="0">
    <w:p w:rsidR="001E3E9D" w:rsidRDefault="001E3E9D">
      <w:pPr>
        <w:spacing w:after="0"/>
      </w:pPr>
      <w:r>
        <w:continuationSeparator/>
      </w:r>
    </w:p>
  </w:footnote>
  <w:footnote w:id="1">
    <w:p w:rsidR="00D86AB9" w:rsidRPr="00D86AB9" w:rsidRDefault="00D86AB9" w:rsidP="00D86AB9">
      <w:pPr>
        <w:pStyle w:val="FootnoteText"/>
        <w:spacing w:line="360" w:lineRule="auto"/>
        <w:rPr>
          <w:sz w:val="18"/>
          <w:szCs w:val="18"/>
        </w:rPr>
      </w:pPr>
      <w:r w:rsidRPr="00A6489F">
        <w:rPr>
          <w:rStyle w:val="FootnoteReference"/>
          <w:sz w:val="18"/>
          <w:szCs w:val="18"/>
        </w:rPr>
        <w:footnoteRef/>
      </w:r>
      <w:r w:rsidRPr="00A6489F">
        <w:rPr>
          <w:sz w:val="18"/>
          <w:szCs w:val="18"/>
        </w:rPr>
        <w:t xml:space="preserve"> Current IPO staff wishing to relocate will be given first consideration for the position</w:t>
      </w:r>
      <w:r w:rsidR="00A6489F" w:rsidRPr="00A6489F">
        <w:rPr>
          <w:sz w:val="18"/>
          <w:szCs w:val="18"/>
        </w:rPr>
        <w:t>s in the new WDS-IPO, conditional on</w:t>
      </w:r>
      <w:r w:rsidRPr="00A6489F">
        <w:rPr>
          <w:sz w:val="18"/>
          <w:szCs w:val="18"/>
        </w:rPr>
        <w:t xml:space="preserve"> their eligibility to work in the host country, and upon agreement from ISC, the WDS-SC, and the host institution.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B9" w:rsidRDefault="00D86AB9">
    <w:pPr>
      <w:tabs>
        <w:tab w:val="left" w:pos="2208"/>
      </w:tabs>
      <w:spacing w:before="567" w:after="0"/>
    </w:pPr>
    <w:r>
      <w:rPr>
        <w:noProof/>
        <w:lang w:eastAsia="en-GB"/>
      </w:rPr>
      <w:drawing>
        <wp:anchor distT="0" distB="0" distL="114300" distR="114300" simplePos="0" relativeHeight="251657216" behindDoc="0" locked="0" layoutInCell="0" hidden="0" allowOverlap="1" wp14:anchorId="45D69A82" wp14:editId="54F24019">
          <wp:simplePos x="0" y="0"/>
          <wp:positionH relativeFrom="margin">
            <wp:posOffset>4490720</wp:posOffset>
          </wp:positionH>
          <wp:positionV relativeFrom="paragraph">
            <wp:posOffset>238125</wp:posOffset>
          </wp:positionV>
          <wp:extent cx="1438275" cy="1078865"/>
          <wp:effectExtent l="0" t="0" r="9525" b="6985"/>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38275" cy="1078865"/>
                  </a:xfrm>
                  <a:prstGeom prst="rect">
                    <a:avLst/>
                  </a:prstGeom>
                  <a:ln/>
                </pic:spPr>
              </pic:pic>
            </a:graphicData>
          </a:graphic>
          <wp14:sizeRelH relativeFrom="margin">
            <wp14:pctWidth>0</wp14:pctWidth>
          </wp14:sizeRelH>
          <wp14:sizeRelV relativeFrom="margin">
            <wp14:pctHeight>0</wp14:pctHeight>
          </wp14:sizeRelV>
        </wp:anchor>
      </w:drawing>
    </w:r>
    <w:r>
      <w:rPr>
        <w:rFonts w:ascii="PT Sans" w:eastAsia="PT Sans" w:hAnsi="PT Sans" w:cs="PT Sans"/>
        <w:noProof/>
        <w:color w:val="000000"/>
        <w:szCs w:val="20"/>
        <w:lang w:eastAsia="en-GB"/>
      </w:rPr>
      <w:drawing>
        <wp:anchor distT="0" distB="0" distL="114300" distR="114300" simplePos="0" relativeHeight="251661312" behindDoc="0" locked="0" layoutInCell="1" allowOverlap="1" wp14:anchorId="6C91D4DF" wp14:editId="31A06E64">
          <wp:simplePos x="0" y="0"/>
          <wp:positionH relativeFrom="column">
            <wp:posOffset>-152400</wp:posOffset>
          </wp:positionH>
          <wp:positionV relativeFrom="paragraph">
            <wp:posOffset>327660</wp:posOffset>
          </wp:positionV>
          <wp:extent cx="2425700" cy="899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icsu-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25700" cy="899795"/>
                  </a:xfrm>
                  <a:prstGeom prst="rect">
                    <a:avLst/>
                  </a:prstGeom>
                </pic:spPr>
              </pic:pic>
            </a:graphicData>
          </a:graphic>
          <wp14:sizeRelH relativeFrom="page">
            <wp14:pctWidth>0</wp14:pctWidth>
          </wp14:sizeRelH>
          <wp14:sizeRelV relativeFrom="page">
            <wp14:pctHeight>0</wp14:pctHeight>
          </wp14:sizeRelV>
        </wp:anchor>
      </w:drawing>
    </w:r>
    <w:r>
      <w:rPr>
        <w:rFonts w:ascii="PT Sans" w:eastAsia="PT Sans" w:hAnsi="PT Sans" w:cs="PT Sans"/>
        <w:color w:val="000000"/>
        <w:szCs w:val="20"/>
      </w:rPr>
      <w:tab/>
    </w:r>
  </w:p>
  <w:p w:rsidR="00D86AB9" w:rsidRDefault="00D86AB9"/>
  <w:p w:rsidR="00D86AB9" w:rsidRDefault="00D86A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54232"/>
    <w:multiLevelType w:val="hybridMultilevel"/>
    <w:tmpl w:val="96E4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3D5E1B"/>
    <w:multiLevelType w:val="multilevel"/>
    <w:tmpl w:val="ECF2BA2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473C0EB9"/>
    <w:multiLevelType w:val="hybridMultilevel"/>
    <w:tmpl w:val="05EC9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D26CA7"/>
    <w:multiLevelType w:val="multilevel"/>
    <w:tmpl w:val="05864C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7FF7548"/>
    <w:multiLevelType w:val="hybridMultilevel"/>
    <w:tmpl w:val="23BE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A04539"/>
    <w:multiLevelType w:val="multilevel"/>
    <w:tmpl w:val="97B2F7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readOnly" w:enforcement="1" w:cryptProviderType="rsaFull" w:cryptAlgorithmClass="hash" w:cryptAlgorithmType="typeAny" w:cryptAlgorithmSid="4" w:cryptSpinCount="100000" w:hash="T8V9gZiqV1DXkuWiJ5cB6JPUw0w=" w:salt="Chl4wF7I4faZzchln9ih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24C42"/>
    <w:rsid w:val="000164C9"/>
    <w:rsid w:val="00035450"/>
    <w:rsid w:val="00036E68"/>
    <w:rsid w:val="000437C3"/>
    <w:rsid w:val="00097D4D"/>
    <w:rsid w:val="001072BF"/>
    <w:rsid w:val="001B1478"/>
    <w:rsid w:val="001B2D01"/>
    <w:rsid w:val="001E3E9D"/>
    <w:rsid w:val="00221B27"/>
    <w:rsid w:val="002266A0"/>
    <w:rsid w:val="002558E9"/>
    <w:rsid w:val="00262A08"/>
    <w:rsid w:val="002746D9"/>
    <w:rsid w:val="002859EB"/>
    <w:rsid w:val="00291920"/>
    <w:rsid w:val="002B35C2"/>
    <w:rsid w:val="002C1D0B"/>
    <w:rsid w:val="002E7AB4"/>
    <w:rsid w:val="002F0D7E"/>
    <w:rsid w:val="003414DE"/>
    <w:rsid w:val="003439F8"/>
    <w:rsid w:val="003C51C5"/>
    <w:rsid w:val="003D02F0"/>
    <w:rsid w:val="003E659A"/>
    <w:rsid w:val="004206BB"/>
    <w:rsid w:val="0042774F"/>
    <w:rsid w:val="00444CC3"/>
    <w:rsid w:val="00494EE2"/>
    <w:rsid w:val="004B45DE"/>
    <w:rsid w:val="004B5DB4"/>
    <w:rsid w:val="004B701B"/>
    <w:rsid w:val="004C59F5"/>
    <w:rsid w:val="00511514"/>
    <w:rsid w:val="00554BAC"/>
    <w:rsid w:val="00592F3D"/>
    <w:rsid w:val="0060176A"/>
    <w:rsid w:val="00627106"/>
    <w:rsid w:val="006C0039"/>
    <w:rsid w:val="006E355E"/>
    <w:rsid w:val="007628E6"/>
    <w:rsid w:val="00782535"/>
    <w:rsid w:val="00824969"/>
    <w:rsid w:val="00846CF0"/>
    <w:rsid w:val="00861674"/>
    <w:rsid w:val="00875356"/>
    <w:rsid w:val="008B6732"/>
    <w:rsid w:val="0090762C"/>
    <w:rsid w:val="00967D54"/>
    <w:rsid w:val="0097497D"/>
    <w:rsid w:val="009D2306"/>
    <w:rsid w:val="009E114D"/>
    <w:rsid w:val="009F3868"/>
    <w:rsid w:val="00A24C42"/>
    <w:rsid w:val="00A25AAD"/>
    <w:rsid w:val="00A6489F"/>
    <w:rsid w:val="00A870F6"/>
    <w:rsid w:val="00AC6563"/>
    <w:rsid w:val="00AE19A3"/>
    <w:rsid w:val="00B13E7D"/>
    <w:rsid w:val="00B92CF3"/>
    <w:rsid w:val="00C27AFE"/>
    <w:rsid w:val="00C67680"/>
    <w:rsid w:val="00C82DF7"/>
    <w:rsid w:val="00CB0D61"/>
    <w:rsid w:val="00CF7C63"/>
    <w:rsid w:val="00D323F3"/>
    <w:rsid w:val="00D34768"/>
    <w:rsid w:val="00D40C20"/>
    <w:rsid w:val="00D60D1B"/>
    <w:rsid w:val="00D86AB9"/>
    <w:rsid w:val="00D94840"/>
    <w:rsid w:val="00E61919"/>
    <w:rsid w:val="00EB067A"/>
    <w:rsid w:val="00EC3B9A"/>
    <w:rsid w:val="00ED16C6"/>
    <w:rsid w:val="00F05C21"/>
    <w:rsid w:val="00F27562"/>
    <w:rsid w:val="00F61A8F"/>
    <w:rsid w:val="00FA715C"/>
    <w:rsid w:val="00FE1A05"/>
    <w:rsid w:val="00FE6F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imes New Roman" w:hAnsi="Myriad Pro" w:cs="Calibri"/>
        <w:szCs w:val="18"/>
        <w:lang w:val="en-GB"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8F"/>
    <w:pPr>
      <w:spacing w:line="240" w:lineRule="auto"/>
    </w:pPr>
  </w:style>
  <w:style w:type="paragraph" w:styleId="Heading1">
    <w:name w:val="heading 1"/>
    <w:basedOn w:val="Normal"/>
    <w:next w:val="Normal"/>
    <w:link w:val="Heading1Char"/>
    <w:qFormat/>
    <w:rsid w:val="008B6732"/>
    <w:pPr>
      <w:keepNext/>
      <w:keepLines/>
      <w:spacing w:before="240"/>
      <w:outlineLvl w:val="0"/>
    </w:pPr>
    <w:rPr>
      <w:rFonts w:asciiTheme="majorHAnsi" w:eastAsiaTheme="majorEastAsia" w:hAnsiTheme="majorHAnsi" w:cstheme="majorBidi"/>
      <w:b/>
      <w:bCs/>
      <w:color w:val="2F5496" w:themeColor="accent1" w:themeShade="BF"/>
      <w:sz w:val="28"/>
      <w:szCs w:val="28"/>
      <w:lang w:eastAsia="en-US"/>
    </w:rPr>
  </w:style>
  <w:style w:type="paragraph" w:styleId="Heading2">
    <w:name w:val="heading 2"/>
    <w:basedOn w:val="Normal"/>
    <w:next w:val="Normal"/>
    <w:link w:val="Heading2Char"/>
    <w:unhideWhenUsed/>
    <w:qFormat/>
    <w:rsid w:val="002C1D0B"/>
    <w:pPr>
      <w:keepNext/>
      <w:keepLines/>
      <w:spacing w:before="200"/>
      <w:outlineLvl w:val="1"/>
    </w:pPr>
    <w:rPr>
      <w:rFonts w:asciiTheme="majorHAnsi" w:eastAsiaTheme="majorEastAsia" w:hAnsiTheme="majorHAnsi" w:cstheme="majorBidi"/>
      <w:b/>
      <w:bCs/>
      <w:color w:val="4472C4" w:themeColor="accent1"/>
      <w:sz w:val="26"/>
      <w:szCs w:val="26"/>
      <w:lang w:eastAsia="en-US"/>
    </w:rPr>
  </w:style>
  <w:style w:type="paragraph" w:styleId="Heading3">
    <w:name w:val="heading 3"/>
    <w:basedOn w:val="Normal"/>
    <w:next w:val="Normal"/>
    <w:link w:val="Heading3Char"/>
    <w:unhideWhenUsed/>
    <w:qFormat/>
    <w:rsid w:val="002C1D0B"/>
    <w:pPr>
      <w:keepNext/>
      <w:keepLines/>
      <w:spacing w:before="200"/>
      <w:outlineLvl w:val="2"/>
    </w:pPr>
    <w:rPr>
      <w:rFonts w:asciiTheme="majorHAnsi" w:eastAsiaTheme="majorEastAsia" w:hAnsiTheme="majorHAnsi" w:cstheme="majorBidi"/>
      <w:b/>
      <w:bCs/>
      <w:color w:val="4472C4" w:themeColor="accent1"/>
      <w:lang w:eastAsia="en-US"/>
    </w:rPr>
  </w:style>
  <w:style w:type="paragraph" w:styleId="Heading4">
    <w:name w:val="heading 4"/>
    <w:basedOn w:val="Normal"/>
    <w:next w:val="Normal"/>
    <w:link w:val="Heading4Char"/>
    <w:unhideWhenUsed/>
    <w:qFormat/>
    <w:rsid w:val="002C1D0B"/>
    <w:pPr>
      <w:keepNext/>
      <w:keepLines/>
      <w:spacing w:before="200"/>
      <w:outlineLvl w:val="3"/>
    </w:pPr>
    <w:rPr>
      <w:rFonts w:asciiTheme="majorHAnsi" w:eastAsiaTheme="majorEastAsia" w:hAnsiTheme="majorHAnsi" w:cstheme="majorBidi"/>
      <w:b/>
      <w:bCs/>
      <w:i/>
      <w:iCs/>
      <w:color w:val="4472C4" w:themeColor="accent1"/>
      <w:lang w:eastAsia="en-US"/>
    </w:rPr>
  </w:style>
  <w:style w:type="paragraph" w:styleId="Heading5">
    <w:name w:val="heading 5"/>
    <w:basedOn w:val="Normal"/>
    <w:next w:val="Normal"/>
    <w:link w:val="Heading5Char"/>
    <w:unhideWhenUsed/>
    <w:qFormat/>
    <w:rsid w:val="002C1D0B"/>
    <w:pPr>
      <w:keepNext/>
      <w:keepLines/>
      <w:spacing w:before="200"/>
      <w:outlineLvl w:val="4"/>
    </w:pPr>
    <w:rPr>
      <w:rFonts w:asciiTheme="majorHAnsi" w:eastAsiaTheme="majorEastAsia" w:hAnsiTheme="majorHAnsi" w:cstheme="majorBidi"/>
      <w:color w:val="1F3763" w:themeColor="accent1" w:themeShade="7F"/>
      <w:lang w:eastAsia="en-US"/>
    </w:rPr>
  </w:style>
  <w:style w:type="paragraph" w:styleId="Heading6">
    <w:name w:val="heading 6"/>
    <w:basedOn w:val="Normal"/>
    <w:next w:val="Normal"/>
    <w:link w:val="Heading6Char"/>
    <w:unhideWhenUsed/>
    <w:qFormat/>
    <w:rsid w:val="002C1D0B"/>
    <w:pPr>
      <w:keepNext/>
      <w:keepLines/>
      <w:spacing w:before="200"/>
      <w:outlineLvl w:val="5"/>
    </w:pPr>
    <w:rPr>
      <w:rFonts w:asciiTheme="majorHAnsi" w:eastAsiaTheme="majorEastAsia" w:hAnsiTheme="majorHAnsi" w:cstheme="majorBidi"/>
      <w:i/>
      <w:iCs/>
      <w:color w:val="1F3763" w:themeColor="accent1" w:themeShade="7F"/>
      <w:lang w:eastAsia="en-US"/>
    </w:rPr>
  </w:style>
  <w:style w:type="paragraph" w:styleId="Heading7">
    <w:name w:val="heading 7"/>
    <w:basedOn w:val="Normal"/>
    <w:next w:val="Normal"/>
    <w:link w:val="Heading7Char"/>
    <w:semiHidden/>
    <w:unhideWhenUsed/>
    <w:qFormat/>
    <w:rsid w:val="002C1D0B"/>
    <w:pPr>
      <w:keepNext/>
      <w:keepLines/>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semiHidden/>
    <w:unhideWhenUsed/>
    <w:qFormat/>
    <w:rsid w:val="002C1D0B"/>
    <w:pPr>
      <w:keepNext/>
      <w:keepLines/>
      <w:spacing w:before="200"/>
      <w:outlineLvl w:val="7"/>
    </w:pPr>
    <w:rPr>
      <w:rFonts w:asciiTheme="majorHAnsi" w:eastAsiaTheme="majorEastAsia" w:hAnsiTheme="majorHAnsi" w:cstheme="majorBidi"/>
      <w:color w:val="404040" w:themeColor="text1" w:themeTint="BF"/>
      <w:lang w:eastAsia="en-US"/>
    </w:rPr>
  </w:style>
  <w:style w:type="paragraph" w:styleId="Heading9">
    <w:name w:val="heading 9"/>
    <w:basedOn w:val="Normal"/>
    <w:next w:val="Normal"/>
    <w:link w:val="Heading9Char"/>
    <w:semiHidden/>
    <w:unhideWhenUsed/>
    <w:qFormat/>
    <w:rsid w:val="002C1D0B"/>
    <w:pPr>
      <w:keepNext/>
      <w:keepLines/>
      <w:spacing w:before="200"/>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C1D0B"/>
    <w:pPr>
      <w:pBdr>
        <w:bottom w:val="single" w:sz="8" w:space="4" w:color="4472C4" w:themeColor="accent1"/>
      </w:pBdr>
      <w:spacing w:after="300"/>
      <w:contextualSpacing/>
    </w:pPr>
    <w:rPr>
      <w:rFonts w:asciiTheme="majorHAnsi" w:eastAsiaTheme="majorEastAsia" w:hAnsiTheme="majorHAnsi" w:cstheme="majorBidi"/>
      <w:b/>
      <w:color w:val="323E4F" w:themeColor="text2" w:themeShade="BF"/>
      <w:spacing w:val="5"/>
      <w:kern w:val="28"/>
      <w:sz w:val="52"/>
      <w:szCs w:val="52"/>
    </w:rPr>
  </w:style>
  <w:style w:type="paragraph" w:styleId="Subtitle">
    <w:name w:val="Subtitle"/>
    <w:basedOn w:val="Normal"/>
    <w:next w:val="Normal"/>
    <w:link w:val="SubtitleChar"/>
    <w:qFormat/>
    <w:rsid w:val="002C1D0B"/>
    <w:pPr>
      <w:numPr>
        <w:ilvl w:val="1"/>
      </w:numPr>
    </w:pPr>
    <w:rPr>
      <w:rFonts w:asciiTheme="majorHAnsi" w:eastAsiaTheme="majorEastAsia" w:hAnsiTheme="majorHAnsi" w:cstheme="majorBidi"/>
      <w:i/>
      <w:iCs/>
      <w:color w:val="4472C4" w:themeColor="accent1"/>
      <w:spacing w:val="15"/>
      <w:sz w:val="24"/>
      <w:szCs w:val="24"/>
      <w:lang w:eastAsia="fr-FR"/>
    </w:rPr>
  </w:style>
  <w:style w:type="table" w:customStyle="1" w:styleId="a">
    <w:basedOn w:val="TableNormal"/>
    <w:tblPr>
      <w:tblStyleRowBandSize w:val="1"/>
      <w:tblStyleColBandSize w:val="1"/>
      <w:tblCellMar>
        <w:left w:w="10" w:type="dxa"/>
        <w:right w:w="10" w:type="dxa"/>
      </w:tblCellMar>
    </w:tblPr>
  </w:style>
  <w:style w:type="character" w:customStyle="1" w:styleId="Heading1Char">
    <w:name w:val="Heading 1 Char"/>
    <w:basedOn w:val="DefaultParagraphFont"/>
    <w:link w:val="Heading1"/>
    <w:rsid w:val="008B6732"/>
    <w:rPr>
      <w:rFonts w:asciiTheme="majorHAnsi" w:eastAsiaTheme="majorEastAsia" w:hAnsiTheme="majorHAnsi" w:cstheme="majorBidi"/>
      <w:b/>
      <w:bCs/>
      <w:color w:val="2F5496" w:themeColor="accent1" w:themeShade="BF"/>
      <w:sz w:val="28"/>
      <w:szCs w:val="28"/>
      <w:lang w:eastAsia="en-US"/>
    </w:rPr>
  </w:style>
  <w:style w:type="character" w:customStyle="1" w:styleId="Heading2Char">
    <w:name w:val="Heading 2 Char"/>
    <w:basedOn w:val="DefaultParagraphFont"/>
    <w:link w:val="Heading2"/>
    <w:rsid w:val="002C1D0B"/>
    <w:rPr>
      <w:rFonts w:asciiTheme="majorHAnsi" w:eastAsiaTheme="majorEastAsia" w:hAnsiTheme="majorHAnsi" w:cstheme="majorBidi"/>
      <w:b/>
      <w:bCs/>
      <w:color w:val="4472C4" w:themeColor="accent1"/>
      <w:sz w:val="26"/>
      <w:szCs w:val="26"/>
      <w:lang w:eastAsia="en-US"/>
    </w:rPr>
  </w:style>
  <w:style w:type="character" w:customStyle="1" w:styleId="Heading3Char">
    <w:name w:val="Heading 3 Char"/>
    <w:basedOn w:val="DefaultParagraphFont"/>
    <w:link w:val="Heading3"/>
    <w:rsid w:val="002C1D0B"/>
    <w:rPr>
      <w:rFonts w:asciiTheme="majorHAnsi" w:eastAsiaTheme="majorEastAsia" w:hAnsiTheme="majorHAnsi" w:cstheme="majorBidi"/>
      <w:b/>
      <w:bCs/>
      <w:color w:val="4472C4" w:themeColor="accent1"/>
      <w:lang w:eastAsia="en-US"/>
    </w:rPr>
  </w:style>
  <w:style w:type="character" w:customStyle="1" w:styleId="Heading4Char">
    <w:name w:val="Heading 4 Char"/>
    <w:basedOn w:val="DefaultParagraphFont"/>
    <w:link w:val="Heading4"/>
    <w:rsid w:val="002C1D0B"/>
    <w:rPr>
      <w:rFonts w:asciiTheme="majorHAnsi" w:eastAsiaTheme="majorEastAsia" w:hAnsiTheme="majorHAnsi" w:cstheme="majorBidi"/>
      <w:b/>
      <w:bCs/>
      <w:i/>
      <w:iCs/>
      <w:color w:val="4472C4" w:themeColor="accent1"/>
      <w:lang w:eastAsia="en-US"/>
    </w:rPr>
  </w:style>
  <w:style w:type="character" w:customStyle="1" w:styleId="Heading5Char">
    <w:name w:val="Heading 5 Char"/>
    <w:basedOn w:val="DefaultParagraphFont"/>
    <w:link w:val="Heading5"/>
    <w:rsid w:val="002C1D0B"/>
    <w:rPr>
      <w:rFonts w:asciiTheme="majorHAnsi" w:eastAsiaTheme="majorEastAsia" w:hAnsiTheme="majorHAnsi" w:cstheme="majorBidi"/>
      <w:color w:val="1F3763" w:themeColor="accent1" w:themeShade="7F"/>
      <w:lang w:eastAsia="en-US"/>
    </w:rPr>
  </w:style>
  <w:style w:type="character" w:customStyle="1" w:styleId="Heading6Char">
    <w:name w:val="Heading 6 Char"/>
    <w:basedOn w:val="DefaultParagraphFont"/>
    <w:link w:val="Heading6"/>
    <w:rsid w:val="002C1D0B"/>
    <w:rPr>
      <w:rFonts w:asciiTheme="majorHAnsi" w:eastAsiaTheme="majorEastAsia" w:hAnsiTheme="majorHAnsi" w:cstheme="majorBidi"/>
      <w:i/>
      <w:iCs/>
      <w:color w:val="1F3763" w:themeColor="accent1" w:themeShade="7F"/>
      <w:lang w:eastAsia="en-US"/>
    </w:rPr>
  </w:style>
  <w:style w:type="character" w:customStyle="1" w:styleId="Heading7Char">
    <w:name w:val="Heading 7 Char"/>
    <w:basedOn w:val="DefaultParagraphFont"/>
    <w:link w:val="Heading7"/>
    <w:semiHidden/>
    <w:rsid w:val="002C1D0B"/>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semiHidden/>
    <w:rsid w:val="002C1D0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2C1D0B"/>
    <w:rPr>
      <w:rFonts w:asciiTheme="majorHAnsi" w:eastAsiaTheme="majorEastAsia" w:hAnsiTheme="majorHAnsi" w:cstheme="majorBidi"/>
      <w:i/>
      <w:iCs/>
      <w:color w:val="404040" w:themeColor="text1" w:themeTint="BF"/>
      <w:lang w:eastAsia="en-US"/>
    </w:rPr>
  </w:style>
  <w:style w:type="paragraph" w:styleId="Caption">
    <w:name w:val="caption"/>
    <w:basedOn w:val="Normal"/>
    <w:next w:val="Normal"/>
    <w:semiHidden/>
    <w:unhideWhenUsed/>
    <w:qFormat/>
    <w:rsid w:val="002C1D0B"/>
    <w:pPr>
      <w:spacing w:after="200"/>
    </w:pPr>
    <w:rPr>
      <w:b/>
      <w:bCs/>
      <w:color w:val="4472C4" w:themeColor="accent1"/>
    </w:rPr>
  </w:style>
  <w:style w:type="character" w:customStyle="1" w:styleId="TitleChar">
    <w:name w:val="Title Char"/>
    <w:basedOn w:val="DefaultParagraphFont"/>
    <w:link w:val="Title"/>
    <w:rsid w:val="002C1D0B"/>
    <w:rPr>
      <w:rFonts w:asciiTheme="majorHAnsi" w:eastAsiaTheme="majorEastAsia" w:hAnsiTheme="majorHAnsi" w:cstheme="majorBidi"/>
      <w:b/>
      <w:color w:val="323E4F" w:themeColor="text2" w:themeShade="BF"/>
      <w:spacing w:val="5"/>
      <w:kern w:val="28"/>
      <w:sz w:val="52"/>
      <w:szCs w:val="52"/>
    </w:rPr>
  </w:style>
  <w:style w:type="character" w:customStyle="1" w:styleId="SubtitleChar">
    <w:name w:val="Subtitle Char"/>
    <w:basedOn w:val="DefaultParagraphFont"/>
    <w:link w:val="Subtitle"/>
    <w:rsid w:val="002C1D0B"/>
    <w:rPr>
      <w:rFonts w:asciiTheme="majorHAnsi" w:eastAsiaTheme="majorEastAsia" w:hAnsiTheme="majorHAnsi" w:cstheme="majorBidi"/>
      <w:i/>
      <w:iCs/>
      <w:color w:val="4472C4" w:themeColor="accent1"/>
      <w:spacing w:val="15"/>
      <w:sz w:val="24"/>
      <w:szCs w:val="24"/>
      <w:lang w:eastAsia="fr-FR"/>
    </w:rPr>
  </w:style>
  <w:style w:type="character" w:styleId="Strong">
    <w:name w:val="Strong"/>
    <w:basedOn w:val="DefaultParagraphFont"/>
    <w:qFormat/>
    <w:rsid w:val="002C1D0B"/>
    <w:rPr>
      <w:b/>
      <w:bCs/>
    </w:rPr>
  </w:style>
  <w:style w:type="character" w:styleId="Emphasis">
    <w:name w:val="Emphasis"/>
    <w:qFormat/>
    <w:rsid w:val="002C1D0B"/>
    <w:rPr>
      <w:i/>
      <w:iCs/>
    </w:rPr>
  </w:style>
  <w:style w:type="paragraph" w:styleId="NoSpacing">
    <w:name w:val="No Spacing"/>
    <w:uiPriority w:val="1"/>
    <w:qFormat/>
    <w:rsid w:val="002C1D0B"/>
    <w:rPr>
      <w:lang w:eastAsia="en-US"/>
    </w:rPr>
  </w:style>
  <w:style w:type="paragraph" w:styleId="ListParagraph">
    <w:name w:val="List Paragraph"/>
    <w:basedOn w:val="Normal"/>
    <w:uiPriority w:val="34"/>
    <w:qFormat/>
    <w:rsid w:val="002C1D0B"/>
    <w:pPr>
      <w:ind w:left="720"/>
      <w:contextualSpacing/>
    </w:pPr>
  </w:style>
  <w:style w:type="paragraph" w:styleId="Quote">
    <w:name w:val="Quote"/>
    <w:basedOn w:val="Normal"/>
    <w:next w:val="Normal"/>
    <w:link w:val="QuoteChar"/>
    <w:uiPriority w:val="29"/>
    <w:qFormat/>
    <w:rsid w:val="002C1D0B"/>
    <w:rPr>
      <w:i/>
      <w:iCs/>
      <w:color w:val="000000" w:themeColor="text1"/>
      <w:lang w:eastAsia="en-US"/>
    </w:rPr>
  </w:style>
  <w:style w:type="character" w:customStyle="1" w:styleId="QuoteChar">
    <w:name w:val="Quote Char"/>
    <w:basedOn w:val="DefaultParagraphFont"/>
    <w:link w:val="Quote"/>
    <w:uiPriority w:val="29"/>
    <w:rsid w:val="002C1D0B"/>
    <w:rPr>
      <w:i/>
      <w:iCs/>
      <w:color w:val="000000" w:themeColor="text1"/>
      <w:lang w:eastAsia="en-US"/>
    </w:rPr>
  </w:style>
  <w:style w:type="paragraph" w:styleId="IntenseQuote">
    <w:name w:val="Intense Quote"/>
    <w:basedOn w:val="Normal"/>
    <w:next w:val="Normal"/>
    <w:link w:val="IntenseQuoteChar"/>
    <w:uiPriority w:val="30"/>
    <w:qFormat/>
    <w:rsid w:val="002C1D0B"/>
    <w:pPr>
      <w:pBdr>
        <w:bottom w:val="single" w:sz="4" w:space="4" w:color="4472C4" w:themeColor="accent1"/>
      </w:pBdr>
      <w:spacing w:before="200" w:after="280"/>
      <w:ind w:left="936" w:right="936"/>
    </w:pPr>
    <w:rPr>
      <w:b/>
      <w:bCs/>
      <w:i/>
      <w:iCs/>
      <w:color w:val="4472C4" w:themeColor="accent1"/>
      <w:lang w:eastAsia="en-US"/>
    </w:rPr>
  </w:style>
  <w:style w:type="character" w:customStyle="1" w:styleId="IntenseQuoteChar">
    <w:name w:val="Intense Quote Char"/>
    <w:basedOn w:val="DefaultParagraphFont"/>
    <w:link w:val="IntenseQuote"/>
    <w:uiPriority w:val="30"/>
    <w:rsid w:val="002C1D0B"/>
    <w:rPr>
      <w:b/>
      <w:bCs/>
      <w:i/>
      <w:iCs/>
      <w:color w:val="4472C4" w:themeColor="accent1"/>
      <w:lang w:eastAsia="en-US"/>
    </w:rPr>
  </w:style>
  <w:style w:type="character" w:styleId="SubtleEmphasis">
    <w:name w:val="Subtle Emphasis"/>
    <w:basedOn w:val="DefaultParagraphFont"/>
    <w:uiPriority w:val="19"/>
    <w:qFormat/>
    <w:rsid w:val="002C1D0B"/>
    <w:rPr>
      <w:i/>
      <w:iCs/>
      <w:color w:val="808080" w:themeColor="text1" w:themeTint="7F"/>
    </w:rPr>
  </w:style>
  <w:style w:type="character" w:styleId="IntenseEmphasis">
    <w:name w:val="Intense Emphasis"/>
    <w:basedOn w:val="DefaultParagraphFont"/>
    <w:uiPriority w:val="21"/>
    <w:qFormat/>
    <w:rsid w:val="002C1D0B"/>
    <w:rPr>
      <w:b/>
      <w:bCs/>
      <w:i/>
      <w:iCs/>
      <w:color w:val="4472C4" w:themeColor="accent1"/>
    </w:rPr>
  </w:style>
  <w:style w:type="character" w:styleId="SubtleReference">
    <w:name w:val="Subtle Reference"/>
    <w:basedOn w:val="DefaultParagraphFont"/>
    <w:uiPriority w:val="31"/>
    <w:qFormat/>
    <w:rsid w:val="002C1D0B"/>
    <w:rPr>
      <w:smallCaps/>
      <w:color w:val="ED7D31" w:themeColor="accent2"/>
      <w:u w:val="single"/>
    </w:rPr>
  </w:style>
  <w:style w:type="character" w:styleId="IntenseReference">
    <w:name w:val="Intense Reference"/>
    <w:basedOn w:val="DefaultParagraphFont"/>
    <w:uiPriority w:val="32"/>
    <w:qFormat/>
    <w:rsid w:val="002C1D0B"/>
    <w:rPr>
      <w:b/>
      <w:bCs/>
      <w:smallCaps/>
      <w:color w:val="ED7D31" w:themeColor="accent2"/>
      <w:spacing w:val="5"/>
      <w:u w:val="single"/>
    </w:rPr>
  </w:style>
  <w:style w:type="character" w:styleId="BookTitle">
    <w:name w:val="Book Title"/>
    <w:basedOn w:val="DefaultParagraphFont"/>
    <w:uiPriority w:val="33"/>
    <w:qFormat/>
    <w:rsid w:val="002C1D0B"/>
    <w:rPr>
      <w:b/>
      <w:bCs/>
      <w:smallCaps/>
      <w:spacing w:val="5"/>
    </w:rPr>
  </w:style>
  <w:style w:type="paragraph" w:styleId="TOCHeading">
    <w:name w:val="TOC Heading"/>
    <w:basedOn w:val="Heading1"/>
    <w:next w:val="Normal"/>
    <w:uiPriority w:val="39"/>
    <w:semiHidden/>
    <w:unhideWhenUsed/>
    <w:qFormat/>
    <w:rsid w:val="002C1D0B"/>
    <w:pPr>
      <w:outlineLvl w:val="9"/>
    </w:pPr>
    <w:rPr>
      <w:lang w:eastAsia="en-GB"/>
    </w:rPr>
  </w:style>
  <w:style w:type="paragraph" w:styleId="Header">
    <w:name w:val="header"/>
    <w:basedOn w:val="Normal"/>
    <w:link w:val="HeaderChar"/>
    <w:uiPriority w:val="99"/>
    <w:unhideWhenUsed/>
    <w:rsid w:val="00AC6563"/>
    <w:pPr>
      <w:tabs>
        <w:tab w:val="center" w:pos="4513"/>
        <w:tab w:val="right" w:pos="9026"/>
      </w:tabs>
      <w:spacing w:after="0"/>
    </w:pPr>
  </w:style>
  <w:style w:type="character" w:customStyle="1" w:styleId="HeaderChar">
    <w:name w:val="Header Char"/>
    <w:basedOn w:val="DefaultParagraphFont"/>
    <w:link w:val="Header"/>
    <w:uiPriority w:val="99"/>
    <w:rsid w:val="00AC6563"/>
  </w:style>
  <w:style w:type="paragraph" w:styleId="Footer">
    <w:name w:val="footer"/>
    <w:basedOn w:val="Normal"/>
    <w:link w:val="FooterChar"/>
    <w:uiPriority w:val="99"/>
    <w:unhideWhenUsed/>
    <w:rsid w:val="00AC6563"/>
    <w:pPr>
      <w:tabs>
        <w:tab w:val="center" w:pos="4513"/>
        <w:tab w:val="right" w:pos="9026"/>
      </w:tabs>
      <w:spacing w:after="0"/>
    </w:pPr>
  </w:style>
  <w:style w:type="character" w:customStyle="1" w:styleId="FooterChar">
    <w:name w:val="Footer Char"/>
    <w:basedOn w:val="DefaultParagraphFont"/>
    <w:link w:val="Footer"/>
    <w:uiPriority w:val="99"/>
    <w:rsid w:val="00AC6563"/>
  </w:style>
  <w:style w:type="paragraph" w:styleId="BalloonText">
    <w:name w:val="Balloon Text"/>
    <w:basedOn w:val="Normal"/>
    <w:link w:val="BalloonTextChar"/>
    <w:uiPriority w:val="99"/>
    <w:semiHidden/>
    <w:unhideWhenUsed/>
    <w:rsid w:val="000354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450"/>
    <w:rPr>
      <w:rFonts w:ascii="Tahoma" w:hAnsi="Tahoma" w:cs="Tahoma"/>
      <w:sz w:val="16"/>
      <w:szCs w:val="16"/>
    </w:rPr>
  </w:style>
  <w:style w:type="character" w:styleId="CommentReference">
    <w:name w:val="annotation reference"/>
    <w:basedOn w:val="DefaultParagraphFont"/>
    <w:uiPriority w:val="99"/>
    <w:semiHidden/>
    <w:unhideWhenUsed/>
    <w:rsid w:val="00C67680"/>
    <w:rPr>
      <w:sz w:val="16"/>
      <w:szCs w:val="16"/>
    </w:rPr>
  </w:style>
  <w:style w:type="paragraph" w:styleId="CommentText">
    <w:name w:val="annotation text"/>
    <w:basedOn w:val="Normal"/>
    <w:link w:val="CommentTextChar"/>
    <w:uiPriority w:val="99"/>
    <w:semiHidden/>
    <w:unhideWhenUsed/>
    <w:rsid w:val="00C67680"/>
    <w:rPr>
      <w:szCs w:val="20"/>
    </w:rPr>
  </w:style>
  <w:style w:type="character" w:customStyle="1" w:styleId="CommentTextChar">
    <w:name w:val="Comment Text Char"/>
    <w:basedOn w:val="DefaultParagraphFont"/>
    <w:link w:val="CommentText"/>
    <w:uiPriority w:val="99"/>
    <w:semiHidden/>
    <w:rsid w:val="00C67680"/>
    <w:rPr>
      <w:szCs w:val="20"/>
    </w:rPr>
  </w:style>
  <w:style w:type="paragraph" w:styleId="CommentSubject">
    <w:name w:val="annotation subject"/>
    <w:basedOn w:val="CommentText"/>
    <w:next w:val="CommentText"/>
    <w:link w:val="CommentSubjectChar"/>
    <w:uiPriority w:val="99"/>
    <w:semiHidden/>
    <w:unhideWhenUsed/>
    <w:rsid w:val="00C67680"/>
    <w:rPr>
      <w:b/>
      <w:bCs/>
    </w:rPr>
  </w:style>
  <w:style w:type="character" w:customStyle="1" w:styleId="CommentSubjectChar">
    <w:name w:val="Comment Subject Char"/>
    <w:basedOn w:val="CommentTextChar"/>
    <w:link w:val="CommentSubject"/>
    <w:uiPriority w:val="99"/>
    <w:semiHidden/>
    <w:rsid w:val="00C67680"/>
    <w:rPr>
      <w:b/>
      <w:bCs/>
      <w:szCs w:val="20"/>
    </w:rPr>
  </w:style>
  <w:style w:type="paragraph" w:styleId="Revision">
    <w:name w:val="Revision"/>
    <w:hidden/>
    <w:uiPriority w:val="99"/>
    <w:semiHidden/>
    <w:rsid w:val="003E659A"/>
    <w:pPr>
      <w:spacing w:after="0" w:line="240" w:lineRule="auto"/>
    </w:pPr>
  </w:style>
  <w:style w:type="character" w:styleId="Hyperlink">
    <w:name w:val="Hyperlink"/>
    <w:basedOn w:val="DefaultParagraphFont"/>
    <w:uiPriority w:val="99"/>
    <w:unhideWhenUsed/>
    <w:rsid w:val="00ED16C6"/>
    <w:rPr>
      <w:color w:val="0563C1" w:themeColor="hyperlink"/>
      <w:u w:val="single"/>
    </w:rPr>
  </w:style>
  <w:style w:type="character" w:customStyle="1" w:styleId="Mention">
    <w:name w:val="Mention"/>
    <w:basedOn w:val="DefaultParagraphFont"/>
    <w:uiPriority w:val="99"/>
    <w:semiHidden/>
    <w:unhideWhenUsed/>
    <w:rsid w:val="00ED16C6"/>
    <w:rPr>
      <w:color w:val="2B579A"/>
      <w:shd w:val="clear" w:color="auto" w:fill="E6E6E6"/>
    </w:rPr>
  </w:style>
  <w:style w:type="paragraph" w:styleId="FootnoteText">
    <w:name w:val="footnote text"/>
    <w:basedOn w:val="Normal"/>
    <w:link w:val="FootnoteTextChar"/>
    <w:uiPriority w:val="99"/>
    <w:semiHidden/>
    <w:unhideWhenUsed/>
    <w:rsid w:val="00D86AB9"/>
    <w:pPr>
      <w:spacing w:after="0"/>
    </w:pPr>
    <w:rPr>
      <w:szCs w:val="20"/>
    </w:rPr>
  </w:style>
  <w:style w:type="character" w:customStyle="1" w:styleId="FootnoteTextChar">
    <w:name w:val="Footnote Text Char"/>
    <w:basedOn w:val="DefaultParagraphFont"/>
    <w:link w:val="FootnoteText"/>
    <w:uiPriority w:val="99"/>
    <w:semiHidden/>
    <w:rsid w:val="00D86AB9"/>
    <w:rPr>
      <w:szCs w:val="20"/>
    </w:rPr>
  </w:style>
  <w:style w:type="character" w:styleId="FootnoteReference">
    <w:name w:val="footnote reference"/>
    <w:basedOn w:val="DefaultParagraphFont"/>
    <w:uiPriority w:val="99"/>
    <w:semiHidden/>
    <w:unhideWhenUsed/>
    <w:rsid w:val="00D86AB9"/>
    <w:rPr>
      <w:vertAlign w:val="superscript"/>
    </w:rPr>
  </w:style>
  <w:style w:type="character" w:styleId="FollowedHyperlink">
    <w:name w:val="FollowedHyperlink"/>
    <w:basedOn w:val="DefaultParagraphFont"/>
    <w:uiPriority w:val="99"/>
    <w:semiHidden/>
    <w:unhideWhenUsed/>
    <w:rsid w:val="00494E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imes New Roman" w:hAnsi="Myriad Pro" w:cs="Calibri"/>
        <w:szCs w:val="18"/>
        <w:lang w:val="en-GB"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8F"/>
    <w:pPr>
      <w:spacing w:line="240" w:lineRule="auto"/>
    </w:pPr>
  </w:style>
  <w:style w:type="paragraph" w:styleId="Heading1">
    <w:name w:val="heading 1"/>
    <w:basedOn w:val="Normal"/>
    <w:next w:val="Normal"/>
    <w:link w:val="Heading1Char"/>
    <w:qFormat/>
    <w:rsid w:val="008B6732"/>
    <w:pPr>
      <w:keepNext/>
      <w:keepLines/>
      <w:spacing w:before="240"/>
      <w:outlineLvl w:val="0"/>
    </w:pPr>
    <w:rPr>
      <w:rFonts w:asciiTheme="majorHAnsi" w:eastAsiaTheme="majorEastAsia" w:hAnsiTheme="majorHAnsi" w:cstheme="majorBidi"/>
      <w:b/>
      <w:bCs/>
      <w:color w:val="2F5496" w:themeColor="accent1" w:themeShade="BF"/>
      <w:sz w:val="28"/>
      <w:szCs w:val="28"/>
      <w:lang w:eastAsia="en-US"/>
    </w:rPr>
  </w:style>
  <w:style w:type="paragraph" w:styleId="Heading2">
    <w:name w:val="heading 2"/>
    <w:basedOn w:val="Normal"/>
    <w:next w:val="Normal"/>
    <w:link w:val="Heading2Char"/>
    <w:unhideWhenUsed/>
    <w:qFormat/>
    <w:rsid w:val="002C1D0B"/>
    <w:pPr>
      <w:keepNext/>
      <w:keepLines/>
      <w:spacing w:before="200"/>
      <w:outlineLvl w:val="1"/>
    </w:pPr>
    <w:rPr>
      <w:rFonts w:asciiTheme="majorHAnsi" w:eastAsiaTheme="majorEastAsia" w:hAnsiTheme="majorHAnsi" w:cstheme="majorBidi"/>
      <w:b/>
      <w:bCs/>
      <w:color w:val="4472C4" w:themeColor="accent1"/>
      <w:sz w:val="26"/>
      <w:szCs w:val="26"/>
      <w:lang w:eastAsia="en-US"/>
    </w:rPr>
  </w:style>
  <w:style w:type="paragraph" w:styleId="Heading3">
    <w:name w:val="heading 3"/>
    <w:basedOn w:val="Normal"/>
    <w:next w:val="Normal"/>
    <w:link w:val="Heading3Char"/>
    <w:unhideWhenUsed/>
    <w:qFormat/>
    <w:rsid w:val="002C1D0B"/>
    <w:pPr>
      <w:keepNext/>
      <w:keepLines/>
      <w:spacing w:before="200"/>
      <w:outlineLvl w:val="2"/>
    </w:pPr>
    <w:rPr>
      <w:rFonts w:asciiTheme="majorHAnsi" w:eastAsiaTheme="majorEastAsia" w:hAnsiTheme="majorHAnsi" w:cstheme="majorBidi"/>
      <w:b/>
      <w:bCs/>
      <w:color w:val="4472C4" w:themeColor="accent1"/>
      <w:lang w:eastAsia="en-US"/>
    </w:rPr>
  </w:style>
  <w:style w:type="paragraph" w:styleId="Heading4">
    <w:name w:val="heading 4"/>
    <w:basedOn w:val="Normal"/>
    <w:next w:val="Normal"/>
    <w:link w:val="Heading4Char"/>
    <w:unhideWhenUsed/>
    <w:qFormat/>
    <w:rsid w:val="002C1D0B"/>
    <w:pPr>
      <w:keepNext/>
      <w:keepLines/>
      <w:spacing w:before="200"/>
      <w:outlineLvl w:val="3"/>
    </w:pPr>
    <w:rPr>
      <w:rFonts w:asciiTheme="majorHAnsi" w:eastAsiaTheme="majorEastAsia" w:hAnsiTheme="majorHAnsi" w:cstheme="majorBidi"/>
      <w:b/>
      <w:bCs/>
      <w:i/>
      <w:iCs/>
      <w:color w:val="4472C4" w:themeColor="accent1"/>
      <w:lang w:eastAsia="en-US"/>
    </w:rPr>
  </w:style>
  <w:style w:type="paragraph" w:styleId="Heading5">
    <w:name w:val="heading 5"/>
    <w:basedOn w:val="Normal"/>
    <w:next w:val="Normal"/>
    <w:link w:val="Heading5Char"/>
    <w:unhideWhenUsed/>
    <w:qFormat/>
    <w:rsid w:val="002C1D0B"/>
    <w:pPr>
      <w:keepNext/>
      <w:keepLines/>
      <w:spacing w:before="200"/>
      <w:outlineLvl w:val="4"/>
    </w:pPr>
    <w:rPr>
      <w:rFonts w:asciiTheme="majorHAnsi" w:eastAsiaTheme="majorEastAsia" w:hAnsiTheme="majorHAnsi" w:cstheme="majorBidi"/>
      <w:color w:val="1F3763" w:themeColor="accent1" w:themeShade="7F"/>
      <w:lang w:eastAsia="en-US"/>
    </w:rPr>
  </w:style>
  <w:style w:type="paragraph" w:styleId="Heading6">
    <w:name w:val="heading 6"/>
    <w:basedOn w:val="Normal"/>
    <w:next w:val="Normal"/>
    <w:link w:val="Heading6Char"/>
    <w:unhideWhenUsed/>
    <w:qFormat/>
    <w:rsid w:val="002C1D0B"/>
    <w:pPr>
      <w:keepNext/>
      <w:keepLines/>
      <w:spacing w:before="200"/>
      <w:outlineLvl w:val="5"/>
    </w:pPr>
    <w:rPr>
      <w:rFonts w:asciiTheme="majorHAnsi" w:eastAsiaTheme="majorEastAsia" w:hAnsiTheme="majorHAnsi" w:cstheme="majorBidi"/>
      <w:i/>
      <w:iCs/>
      <w:color w:val="1F3763" w:themeColor="accent1" w:themeShade="7F"/>
      <w:lang w:eastAsia="en-US"/>
    </w:rPr>
  </w:style>
  <w:style w:type="paragraph" w:styleId="Heading7">
    <w:name w:val="heading 7"/>
    <w:basedOn w:val="Normal"/>
    <w:next w:val="Normal"/>
    <w:link w:val="Heading7Char"/>
    <w:semiHidden/>
    <w:unhideWhenUsed/>
    <w:qFormat/>
    <w:rsid w:val="002C1D0B"/>
    <w:pPr>
      <w:keepNext/>
      <w:keepLines/>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semiHidden/>
    <w:unhideWhenUsed/>
    <w:qFormat/>
    <w:rsid w:val="002C1D0B"/>
    <w:pPr>
      <w:keepNext/>
      <w:keepLines/>
      <w:spacing w:before="200"/>
      <w:outlineLvl w:val="7"/>
    </w:pPr>
    <w:rPr>
      <w:rFonts w:asciiTheme="majorHAnsi" w:eastAsiaTheme="majorEastAsia" w:hAnsiTheme="majorHAnsi" w:cstheme="majorBidi"/>
      <w:color w:val="404040" w:themeColor="text1" w:themeTint="BF"/>
      <w:lang w:eastAsia="en-US"/>
    </w:rPr>
  </w:style>
  <w:style w:type="paragraph" w:styleId="Heading9">
    <w:name w:val="heading 9"/>
    <w:basedOn w:val="Normal"/>
    <w:next w:val="Normal"/>
    <w:link w:val="Heading9Char"/>
    <w:semiHidden/>
    <w:unhideWhenUsed/>
    <w:qFormat/>
    <w:rsid w:val="002C1D0B"/>
    <w:pPr>
      <w:keepNext/>
      <w:keepLines/>
      <w:spacing w:before="200"/>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C1D0B"/>
    <w:pPr>
      <w:pBdr>
        <w:bottom w:val="single" w:sz="8" w:space="4" w:color="4472C4" w:themeColor="accent1"/>
      </w:pBdr>
      <w:spacing w:after="300"/>
      <w:contextualSpacing/>
    </w:pPr>
    <w:rPr>
      <w:rFonts w:asciiTheme="majorHAnsi" w:eastAsiaTheme="majorEastAsia" w:hAnsiTheme="majorHAnsi" w:cstheme="majorBidi"/>
      <w:b/>
      <w:color w:val="323E4F" w:themeColor="text2" w:themeShade="BF"/>
      <w:spacing w:val="5"/>
      <w:kern w:val="28"/>
      <w:sz w:val="52"/>
      <w:szCs w:val="52"/>
    </w:rPr>
  </w:style>
  <w:style w:type="paragraph" w:styleId="Subtitle">
    <w:name w:val="Subtitle"/>
    <w:basedOn w:val="Normal"/>
    <w:next w:val="Normal"/>
    <w:link w:val="SubtitleChar"/>
    <w:qFormat/>
    <w:rsid w:val="002C1D0B"/>
    <w:pPr>
      <w:numPr>
        <w:ilvl w:val="1"/>
      </w:numPr>
    </w:pPr>
    <w:rPr>
      <w:rFonts w:asciiTheme="majorHAnsi" w:eastAsiaTheme="majorEastAsia" w:hAnsiTheme="majorHAnsi" w:cstheme="majorBidi"/>
      <w:i/>
      <w:iCs/>
      <w:color w:val="4472C4" w:themeColor="accent1"/>
      <w:spacing w:val="15"/>
      <w:sz w:val="24"/>
      <w:szCs w:val="24"/>
      <w:lang w:eastAsia="fr-FR"/>
    </w:rPr>
  </w:style>
  <w:style w:type="table" w:customStyle="1" w:styleId="a">
    <w:basedOn w:val="TableNormal"/>
    <w:tblPr>
      <w:tblStyleRowBandSize w:val="1"/>
      <w:tblStyleColBandSize w:val="1"/>
      <w:tblCellMar>
        <w:left w:w="10" w:type="dxa"/>
        <w:right w:w="10" w:type="dxa"/>
      </w:tblCellMar>
    </w:tblPr>
  </w:style>
  <w:style w:type="character" w:customStyle="1" w:styleId="Heading1Char">
    <w:name w:val="Heading 1 Char"/>
    <w:basedOn w:val="DefaultParagraphFont"/>
    <w:link w:val="Heading1"/>
    <w:rsid w:val="008B6732"/>
    <w:rPr>
      <w:rFonts w:asciiTheme="majorHAnsi" w:eastAsiaTheme="majorEastAsia" w:hAnsiTheme="majorHAnsi" w:cstheme="majorBidi"/>
      <w:b/>
      <w:bCs/>
      <w:color w:val="2F5496" w:themeColor="accent1" w:themeShade="BF"/>
      <w:sz w:val="28"/>
      <w:szCs w:val="28"/>
      <w:lang w:eastAsia="en-US"/>
    </w:rPr>
  </w:style>
  <w:style w:type="character" w:customStyle="1" w:styleId="Heading2Char">
    <w:name w:val="Heading 2 Char"/>
    <w:basedOn w:val="DefaultParagraphFont"/>
    <w:link w:val="Heading2"/>
    <w:rsid w:val="002C1D0B"/>
    <w:rPr>
      <w:rFonts w:asciiTheme="majorHAnsi" w:eastAsiaTheme="majorEastAsia" w:hAnsiTheme="majorHAnsi" w:cstheme="majorBidi"/>
      <w:b/>
      <w:bCs/>
      <w:color w:val="4472C4" w:themeColor="accent1"/>
      <w:sz w:val="26"/>
      <w:szCs w:val="26"/>
      <w:lang w:eastAsia="en-US"/>
    </w:rPr>
  </w:style>
  <w:style w:type="character" w:customStyle="1" w:styleId="Heading3Char">
    <w:name w:val="Heading 3 Char"/>
    <w:basedOn w:val="DefaultParagraphFont"/>
    <w:link w:val="Heading3"/>
    <w:rsid w:val="002C1D0B"/>
    <w:rPr>
      <w:rFonts w:asciiTheme="majorHAnsi" w:eastAsiaTheme="majorEastAsia" w:hAnsiTheme="majorHAnsi" w:cstheme="majorBidi"/>
      <w:b/>
      <w:bCs/>
      <w:color w:val="4472C4" w:themeColor="accent1"/>
      <w:lang w:eastAsia="en-US"/>
    </w:rPr>
  </w:style>
  <w:style w:type="character" w:customStyle="1" w:styleId="Heading4Char">
    <w:name w:val="Heading 4 Char"/>
    <w:basedOn w:val="DefaultParagraphFont"/>
    <w:link w:val="Heading4"/>
    <w:rsid w:val="002C1D0B"/>
    <w:rPr>
      <w:rFonts w:asciiTheme="majorHAnsi" w:eastAsiaTheme="majorEastAsia" w:hAnsiTheme="majorHAnsi" w:cstheme="majorBidi"/>
      <w:b/>
      <w:bCs/>
      <w:i/>
      <w:iCs/>
      <w:color w:val="4472C4" w:themeColor="accent1"/>
      <w:lang w:eastAsia="en-US"/>
    </w:rPr>
  </w:style>
  <w:style w:type="character" w:customStyle="1" w:styleId="Heading5Char">
    <w:name w:val="Heading 5 Char"/>
    <w:basedOn w:val="DefaultParagraphFont"/>
    <w:link w:val="Heading5"/>
    <w:rsid w:val="002C1D0B"/>
    <w:rPr>
      <w:rFonts w:asciiTheme="majorHAnsi" w:eastAsiaTheme="majorEastAsia" w:hAnsiTheme="majorHAnsi" w:cstheme="majorBidi"/>
      <w:color w:val="1F3763" w:themeColor="accent1" w:themeShade="7F"/>
      <w:lang w:eastAsia="en-US"/>
    </w:rPr>
  </w:style>
  <w:style w:type="character" w:customStyle="1" w:styleId="Heading6Char">
    <w:name w:val="Heading 6 Char"/>
    <w:basedOn w:val="DefaultParagraphFont"/>
    <w:link w:val="Heading6"/>
    <w:rsid w:val="002C1D0B"/>
    <w:rPr>
      <w:rFonts w:asciiTheme="majorHAnsi" w:eastAsiaTheme="majorEastAsia" w:hAnsiTheme="majorHAnsi" w:cstheme="majorBidi"/>
      <w:i/>
      <w:iCs/>
      <w:color w:val="1F3763" w:themeColor="accent1" w:themeShade="7F"/>
      <w:lang w:eastAsia="en-US"/>
    </w:rPr>
  </w:style>
  <w:style w:type="character" w:customStyle="1" w:styleId="Heading7Char">
    <w:name w:val="Heading 7 Char"/>
    <w:basedOn w:val="DefaultParagraphFont"/>
    <w:link w:val="Heading7"/>
    <w:semiHidden/>
    <w:rsid w:val="002C1D0B"/>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semiHidden/>
    <w:rsid w:val="002C1D0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2C1D0B"/>
    <w:rPr>
      <w:rFonts w:asciiTheme="majorHAnsi" w:eastAsiaTheme="majorEastAsia" w:hAnsiTheme="majorHAnsi" w:cstheme="majorBidi"/>
      <w:i/>
      <w:iCs/>
      <w:color w:val="404040" w:themeColor="text1" w:themeTint="BF"/>
      <w:lang w:eastAsia="en-US"/>
    </w:rPr>
  </w:style>
  <w:style w:type="paragraph" w:styleId="Caption">
    <w:name w:val="caption"/>
    <w:basedOn w:val="Normal"/>
    <w:next w:val="Normal"/>
    <w:semiHidden/>
    <w:unhideWhenUsed/>
    <w:qFormat/>
    <w:rsid w:val="002C1D0B"/>
    <w:pPr>
      <w:spacing w:after="200"/>
    </w:pPr>
    <w:rPr>
      <w:b/>
      <w:bCs/>
      <w:color w:val="4472C4" w:themeColor="accent1"/>
    </w:rPr>
  </w:style>
  <w:style w:type="character" w:customStyle="1" w:styleId="TitleChar">
    <w:name w:val="Title Char"/>
    <w:basedOn w:val="DefaultParagraphFont"/>
    <w:link w:val="Title"/>
    <w:rsid w:val="002C1D0B"/>
    <w:rPr>
      <w:rFonts w:asciiTheme="majorHAnsi" w:eastAsiaTheme="majorEastAsia" w:hAnsiTheme="majorHAnsi" w:cstheme="majorBidi"/>
      <w:b/>
      <w:color w:val="323E4F" w:themeColor="text2" w:themeShade="BF"/>
      <w:spacing w:val="5"/>
      <w:kern w:val="28"/>
      <w:sz w:val="52"/>
      <w:szCs w:val="52"/>
    </w:rPr>
  </w:style>
  <w:style w:type="character" w:customStyle="1" w:styleId="SubtitleChar">
    <w:name w:val="Subtitle Char"/>
    <w:basedOn w:val="DefaultParagraphFont"/>
    <w:link w:val="Subtitle"/>
    <w:rsid w:val="002C1D0B"/>
    <w:rPr>
      <w:rFonts w:asciiTheme="majorHAnsi" w:eastAsiaTheme="majorEastAsia" w:hAnsiTheme="majorHAnsi" w:cstheme="majorBidi"/>
      <w:i/>
      <w:iCs/>
      <w:color w:val="4472C4" w:themeColor="accent1"/>
      <w:spacing w:val="15"/>
      <w:sz w:val="24"/>
      <w:szCs w:val="24"/>
      <w:lang w:eastAsia="fr-FR"/>
    </w:rPr>
  </w:style>
  <w:style w:type="character" w:styleId="Strong">
    <w:name w:val="Strong"/>
    <w:basedOn w:val="DefaultParagraphFont"/>
    <w:qFormat/>
    <w:rsid w:val="002C1D0B"/>
    <w:rPr>
      <w:b/>
      <w:bCs/>
    </w:rPr>
  </w:style>
  <w:style w:type="character" w:styleId="Emphasis">
    <w:name w:val="Emphasis"/>
    <w:qFormat/>
    <w:rsid w:val="002C1D0B"/>
    <w:rPr>
      <w:i/>
      <w:iCs/>
    </w:rPr>
  </w:style>
  <w:style w:type="paragraph" w:styleId="NoSpacing">
    <w:name w:val="No Spacing"/>
    <w:uiPriority w:val="1"/>
    <w:qFormat/>
    <w:rsid w:val="002C1D0B"/>
    <w:rPr>
      <w:lang w:eastAsia="en-US"/>
    </w:rPr>
  </w:style>
  <w:style w:type="paragraph" w:styleId="ListParagraph">
    <w:name w:val="List Paragraph"/>
    <w:basedOn w:val="Normal"/>
    <w:uiPriority w:val="34"/>
    <w:qFormat/>
    <w:rsid w:val="002C1D0B"/>
    <w:pPr>
      <w:ind w:left="720"/>
      <w:contextualSpacing/>
    </w:pPr>
  </w:style>
  <w:style w:type="paragraph" w:styleId="Quote">
    <w:name w:val="Quote"/>
    <w:basedOn w:val="Normal"/>
    <w:next w:val="Normal"/>
    <w:link w:val="QuoteChar"/>
    <w:uiPriority w:val="29"/>
    <w:qFormat/>
    <w:rsid w:val="002C1D0B"/>
    <w:rPr>
      <w:i/>
      <w:iCs/>
      <w:color w:val="000000" w:themeColor="text1"/>
      <w:lang w:eastAsia="en-US"/>
    </w:rPr>
  </w:style>
  <w:style w:type="character" w:customStyle="1" w:styleId="QuoteChar">
    <w:name w:val="Quote Char"/>
    <w:basedOn w:val="DefaultParagraphFont"/>
    <w:link w:val="Quote"/>
    <w:uiPriority w:val="29"/>
    <w:rsid w:val="002C1D0B"/>
    <w:rPr>
      <w:i/>
      <w:iCs/>
      <w:color w:val="000000" w:themeColor="text1"/>
      <w:lang w:eastAsia="en-US"/>
    </w:rPr>
  </w:style>
  <w:style w:type="paragraph" w:styleId="IntenseQuote">
    <w:name w:val="Intense Quote"/>
    <w:basedOn w:val="Normal"/>
    <w:next w:val="Normal"/>
    <w:link w:val="IntenseQuoteChar"/>
    <w:uiPriority w:val="30"/>
    <w:qFormat/>
    <w:rsid w:val="002C1D0B"/>
    <w:pPr>
      <w:pBdr>
        <w:bottom w:val="single" w:sz="4" w:space="4" w:color="4472C4" w:themeColor="accent1"/>
      </w:pBdr>
      <w:spacing w:before="200" w:after="280"/>
      <w:ind w:left="936" w:right="936"/>
    </w:pPr>
    <w:rPr>
      <w:b/>
      <w:bCs/>
      <w:i/>
      <w:iCs/>
      <w:color w:val="4472C4" w:themeColor="accent1"/>
      <w:lang w:eastAsia="en-US"/>
    </w:rPr>
  </w:style>
  <w:style w:type="character" w:customStyle="1" w:styleId="IntenseQuoteChar">
    <w:name w:val="Intense Quote Char"/>
    <w:basedOn w:val="DefaultParagraphFont"/>
    <w:link w:val="IntenseQuote"/>
    <w:uiPriority w:val="30"/>
    <w:rsid w:val="002C1D0B"/>
    <w:rPr>
      <w:b/>
      <w:bCs/>
      <w:i/>
      <w:iCs/>
      <w:color w:val="4472C4" w:themeColor="accent1"/>
      <w:lang w:eastAsia="en-US"/>
    </w:rPr>
  </w:style>
  <w:style w:type="character" w:styleId="SubtleEmphasis">
    <w:name w:val="Subtle Emphasis"/>
    <w:basedOn w:val="DefaultParagraphFont"/>
    <w:uiPriority w:val="19"/>
    <w:qFormat/>
    <w:rsid w:val="002C1D0B"/>
    <w:rPr>
      <w:i/>
      <w:iCs/>
      <w:color w:val="808080" w:themeColor="text1" w:themeTint="7F"/>
    </w:rPr>
  </w:style>
  <w:style w:type="character" w:styleId="IntenseEmphasis">
    <w:name w:val="Intense Emphasis"/>
    <w:basedOn w:val="DefaultParagraphFont"/>
    <w:uiPriority w:val="21"/>
    <w:qFormat/>
    <w:rsid w:val="002C1D0B"/>
    <w:rPr>
      <w:b/>
      <w:bCs/>
      <w:i/>
      <w:iCs/>
      <w:color w:val="4472C4" w:themeColor="accent1"/>
    </w:rPr>
  </w:style>
  <w:style w:type="character" w:styleId="SubtleReference">
    <w:name w:val="Subtle Reference"/>
    <w:basedOn w:val="DefaultParagraphFont"/>
    <w:uiPriority w:val="31"/>
    <w:qFormat/>
    <w:rsid w:val="002C1D0B"/>
    <w:rPr>
      <w:smallCaps/>
      <w:color w:val="ED7D31" w:themeColor="accent2"/>
      <w:u w:val="single"/>
    </w:rPr>
  </w:style>
  <w:style w:type="character" w:styleId="IntenseReference">
    <w:name w:val="Intense Reference"/>
    <w:basedOn w:val="DefaultParagraphFont"/>
    <w:uiPriority w:val="32"/>
    <w:qFormat/>
    <w:rsid w:val="002C1D0B"/>
    <w:rPr>
      <w:b/>
      <w:bCs/>
      <w:smallCaps/>
      <w:color w:val="ED7D31" w:themeColor="accent2"/>
      <w:spacing w:val="5"/>
      <w:u w:val="single"/>
    </w:rPr>
  </w:style>
  <w:style w:type="character" w:styleId="BookTitle">
    <w:name w:val="Book Title"/>
    <w:basedOn w:val="DefaultParagraphFont"/>
    <w:uiPriority w:val="33"/>
    <w:qFormat/>
    <w:rsid w:val="002C1D0B"/>
    <w:rPr>
      <w:b/>
      <w:bCs/>
      <w:smallCaps/>
      <w:spacing w:val="5"/>
    </w:rPr>
  </w:style>
  <w:style w:type="paragraph" w:styleId="TOCHeading">
    <w:name w:val="TOC Heading"/>
    <w:basedOn w:val="Heading1"/>
    <w:next w:val="Normal"/>
    <w:uiPriority w:val="39"/>
    <w:semiHidden/>
    <w:unhideWhenUsed/>
    <w:qFormat/>
    <w:rsid w:val="002C1D0B"/>
    <w:pPr>
      <w:outlineLvl w:val="9"/>
    </w:pPr>
    <w:rPr>
      <w:lang w:eastAsia="en-GB"/>
    </w:rPr>
  </w:style>
  <w:style w:type="paragraph" w:styleId="Header">
    <w:name w:val="header"/>
    <w:basedOn w:val="Normal"/>
    <w:link w:val="HeaderChar"/>
    <w:uiPriority w:val="99"/>
    <w:unhideWhenUsed/>
    <w:rsid w:val="00AC6563"/>
    <w:pPr>
      <w:tabs>
        <w:tab w:val="center" w:pos="4513"/>
        <w:tab w:val="right" w:pos="9026"/>
      </w:tabs>
      <w:spacing w:after="0"/>
    </w:pPr>
  </w:style>
  <w:style w:type="character" w:customStyle="1" w:styleId="HeaderChar">
    <w:name w:val="Header Char"/>
    <w:basedOn w:val="DefaultParagraphFont"/>
    <w:link w:val="Header"/>
    <w:uiPriority w:val="99"/>
    <w:rsid w:val="00AC6563"/>
  </w:style>
  <w:style w:type="paragraph" w:styleId="Footer">
    <w:name w:val="footer"/>
    <w:basedOn w:val="Normal"/>
    <w:link w:val="FooterChar"/>
    <w:uiPriority w:val="99"/>
    <w:unhideWhenUsed/>
    <w:rsid w:val="00AC6563"/>
    <w:pPr>
      <w:tabs>
        <w:tab w:val="center" w:pos="4513"/>
        <w:tab w:val="right" w:pos="9026"/>
      </w:tabs>
      <w:spacing w:after="0"/>
    </w:pPr>
  </w:style>
  <w:style w:type="character" w:customStyle="1" w:styleId="FooterChar">
    <w:name w:val="Footer Char"/>
    <w:basedOn w:val="DefaultParagraphFont"/>
    <w:link w:val="Footer"/>
    <w:uiPriority w:val="99"/>
    <w:rsid w:val="00AC6563"/>
  </w:style>
  <w:style w:type="paragraph" w:styleId="BalloonText">
    <w:name w:val="Balloon Text"/>
    <w:basedOn w:val="Normal"/>
    <w:link w:val="BalloonTextChar"/>
    <w:uiPriority w:val="99"/>
    <w:semiHidden/>
    <w:unhideWhenUsed/>
    <w:rsid w:val="000354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450"/>
    <w:rPr>
      <w:rFonts w:ascii="Tahoma" w:hAnsi="Tahoma" w:cs="Tahoma"/>
      <w:sz w:val="16"/>
      <w:szCs w:val="16"/>
    </w:rPr>
  </w:style>
  <w:style w:type="character" w:styleId="CommentReference">
    <w:name w:val="annotation reference"/>
    <w:basedOn w:val="DefaultParagraphFont"/>
    <w:uiPriority w:val="99"/>
    <w:semiHidden/>
    <w:unhideWhenUsed/>
    <w:rsid w:val="00C67680"/>
    <w:rPr>
      <w:sz w:val="16"/>
      <w:szCs w:val="16"/>
    </w:rPr>
  </w:style>
  <w:style w:type="paragraph" w:styleId="CommentText">
    <w:name w:val="annotation text"/>
    <w:basedOn w:val="Normal"/>
    <w:link w:val="CommentTextChar"/>
    <w:uiPriority w:val="99"/>
    <w:semiHidden/>
    <w:unhideWhenUsed/>
    <w:rsid w:val="00C67680"/>
    <w:rPr>
      <w:szCs w:val="20"/>
    </w:rPr>
  </w:style>
  <w:style w:type="character" w:customStyle="1" w:styleId="CommentTextChar">
    <w:name w:val="Comment Text Char"/>
    <w:basedOn w:val="DefaultParagraphFont"/>
    <w:link w:val="CommentText"/>
    <w:uiPriority w:val="99"/>
    <w:semiHidden/>
    <w:rsid w:val="00C67680"/>
    <w:rPr>
      <w:szCs w:val="20"/>
    </w:rPr>
  </w:style>
  <w:style w:type="paragraph" w:styleId="CommentSubject">
    <w:name w:val="annotation subject"/>
    <w:basedOn w:val="CommentText"/>
    <w:next w:val="CommentText"/>
    <w:link w:val="CommentSubjectChar"/>
    <w:uiPriority w:val="99"/>
    <w:semiHidden/>
    <w:unhideWhenUsed/>
    <w:rsid w:val="00C67680"/>
    <w:rPr>
      <w:b/>
      <w:bCs/>
    </w:rPr>
  </w:style>
  <w:style w:type="character" w:customStyle="1" w:styleId="CommentSubjectChar">
    <w:name w:val="Comment Subject Char"/>
    <w:basedOn w:val="CommentTextChar"/>
    <w:link w:val="CommentSubject"/>
    <w:uiPriority w:val="99"/>
    <w:semiHidden/>
    <w:rsid w:val="00C67680"/>
    <w:rPr>
      <w:b/>
      <w:bCs/>
      <w:szCs w:val="20"/>
    </w:rPr>
  </w:style>
  <w:style w:type="paragraph" w:styleId="Revision">
    <w:name w:val="Revision"/>
    <w:hidden/>
    <w:uiPriority w:val="99"/>
    <w:semiHidden/>
    <w:rsid w:val="003E659A"/>
    <w:pPr>
      <w:spacing w:after="0" w:line="240" w:lineRule="auto"/>
    </w:pPr>
  </w:style>
  <w:style w:type="character" w:styleId="Hyperlink">
    <w:name w:val="Hyperlink"/>
    <w:basedOn w:val="DefaultParagraphFont"/>
    <w:uiPriority w:val="99"/>
    <w:unhideWhenUsed/>
    <w:rsid w:val="00ED16C6"/>
    <w:rPr>
      <w:color w:val="0563C1" w:themeColor="hyperlink"/>
      <w:u w:val="single"/>
    </w:rPr>
  </w:style>
  <w:style w:type="character" w:customStyle="1" w:styleId="Mention">
    <w:name w:val="Mention"/>
    <w:basedOn w:val="DefaultParagraphFont"/>
    <w:uiPriority w:val="99"/>
    <w:semiHidden/>
    <w:unhideWhenUsed/>
    <w:rsid w:val="00ED16C6"/>
    <w:rPr>
      <w:color w:val="2B579A"/>
      <w:shd w:val="clear" w:color="auto" w:fill="E6E6E6"/>
    </w:rPr>
  </w:style>
  <w:style w:type="paragraph" w:styleId="FootnoteText">
    <w:name w:val="footnote text"/>
    <w:basedOn w:val="Normal"/>
    <w:link w:val="FootnoteTextChar"/>
    <w:uiPriority w:val="99"/>
    <w:semiHidden/>
    <w:unhideWhenUsed/>
    <w:rsid w:val="00D86AB9"/>
    <w:pPr>
      <w:spacing w:after="0"/>
    </w:pPr>
    <w:rPr>
      <w:szCs w:val="20"/>
    </w:rPr>
  </w:style>
  <w:style w:type="character" w:customStyle="1" w:styleId="FootnoteTextChar">
    <w:name w:val="Footnote Text Char"/>
    <w:basedOn w:val="DefaultParagraphFont"/>
    <w:link w:val="FootnoteText"/>
    <w:uiPriority w:val="99"/>
    <w:semiHidden/>
    <w:rsid w:val="00D86AB9"/>
    <w:rPr>
      <w:szCs w:val="20"/>
    </w:rPr>
  </w:style>
  <w:style w:type="character" w:styleId="FootnoteReference">
    <w:name w:val="footnote reference"/>
    <w:basedOn w:val="DefaultParagraphFont"/>
    <w:uiPriority w:val="99"/>
    <w:semiHidden/>
    <w:unhideWhenUsed/>
    <w:rsid w:val="00D86AB9"/>
    <w:rPr>
      <w:vertAlign w:val="superscript"/>
    </w:rPr>
  </w:style>
  <w:style w:type="character" w:styleId="FollowedHyperlink">
    <w:name w:val="FollowedHyperlink"/>
    <w:basedOn w:val="DefaultParagraphFont"/>
    <w:uiPriority w:val="99"/>
    <w:semiHidden/>
    <w:unhideWhenUsed/>
    <w:rsid w:val="00494E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11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ds-ito.org/" TargetMode="External"/><Relationship Id="rId18" Type="http://schemas.openxmlformats.org/officeDocument/2006/relationships/hyperlink" Target="mailto:ipo@icsu-wd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csu-wds.org/organization/scientific-committee" TargetMode="External"/><Relationship Id="rId17" Type="http://schemas.openxmlformats.org/officeDocument/2006/relationships/hyperlink" Target="https://forms.gle/jBaHq7EMcc23m6xQ9" TargetMode="External"/><Relationship Id="rId2" Type="http://schemas.openxmlformats.org/officeDocument/2006/relationships/numbering" Target="numbering.xml"/><Relationship Id="rId16" Type="http://schemas.openxmlformats.org/officeDocument/2006/relationships/hyperlink" Target="mailto:ipo@icsu-wd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su-wds.org/organization/strategic-plan" TargetMode="External"/><Relationship Id="rId5" Type="http://schemas.openxmlformats.org/officeDocument/2006/relationships/settings" Target="settings.xml"/><Relationship Id="rId15" Type="http://schemas.openxmlformats.org/officeDocument/2006/relationships/hyperlink" Target="https://forms.gle/jBaHq7EMcc23m6xQ9" TargetMode="External"/><Relationship Id="rId10" Type="http://schemas.openxmlformats.org/officeDocument/2006/relationships/hyperlink" Target="https://council.scienc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orld-data-system.org" TargetMode="External"/><Relationship Id="rId14" Type="http://schemas.openxmlformats.org/officeDocument/2006/relationships/hyperlink" Target="https://www.icsu-wds.org/organization/international-programme-offi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DS">
      <a:majorFont>
        <a:latin typeface="Myriad Pro Light"/>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2A8AA-8239-49C2-9F36-B40D88CE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1545</Words>
  <Characters>8810</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Rorie Edmunds</dc:creator>
  <cp:lastModifiedBy>Rorie Edmunds</cp:lastModifiedBy>
  <cp:revision>28</cp:revision>
  <cp:lastPrinted>2017-06-02T18:24:00Z</cp:lastPrinted>
  <dcterms:created xsi:type="dcterms:W3CDTF">2017-06-02T14:57:00Z</dcterms:created>
  <dcterms:modified xsi:type="dcterms:W3CDTF">2020-02-27T10:39:00Z</dcterms:modified>
</cp:coreProperties>
</file>